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4FF57" w14:textId="77777777" w:rsidR="00BE7029" w:rsidRDefault="00885FE6" w:rsidP="00BE7029">
      <w:pPr>
        <w:spacing w:after="120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30E047D8" wp14:editId="2730EC00">
            <wp:extent cx="5760720" cy="536615"/>
            <wp:effectExtent l="0" t="0" r="0" b="0"/>
            <wp:docPr id="3" name="Obraz 1" descr="X:\RPO WD 2014-2020\9 FORMATKI I ZESTAWIENIA LOGO\zestawienia logo RPO\FEPR-DS-UE-EFRR-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PO WD 2014-2020\9 FORMATKI I ZESTAWIENIA LOGO\zestawienia logo RPO\FEPR-DS-UE-EFRR-cz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BA4F0" w14:textId="26969BF8" w:rsidR="00692C4E" w:rsidRPr="006F320C" w:rsidRDefault="006F320C" w:rsidP="006F320C">
      <w:pPr>
        <w:spacing w:after="0" w:line="240" w:lineRule="auto"/>
        <w:ind w:left="4956" w:firstLine="708"/>
        <w:rPr>
          <w:bCs/>
          <w:sz w:val="20"/>
          <w:szCs w:val="20"/>
        </w:rPr>
      </w:pPr>
      <w:r w:rsidRPr="006F320C">
        <w:rPr>
          <w:bCs/>
          <w:sz w:val="20"/>
          <w:szCs w:val="20"/>
        </w:rPr>
        <w:t xml:space="preserve">Załącznik do </w:t>
      </w:r>
    </w:p>
    <w:p w14:paraId="7AEA4238" w14:textId="20A6226E" w:rsidR="006F320C" w:rsidRPr="006F320C" w:rsidRDefault="006F320C" w:rsidP="006F320C">
      <w:pPr>
        <w:spacing w:after="0" w:line="240" w:lineRule="auto"/>
        <w:ind w:left="4956" w:firstLine="708"/>
        <w:rPr>
          <w:bCs/>
          <w:sz w:val="20"/>
          <w:szCs w:val="20"/>
        </w:rPr>
      </w:pPr>
      <w:r w:rsidRPr="006F320C">
        <w:rPr>
          <w:bCs/>
          <w:sz w:val="20"/>
          <w:szCs w:val="20"/>
        </w:rPr>
        <w:t>Uchwały nr…………………</w:t>
      </w:r>
    </w:p>
    <w:p w14:paraId="782D627C" w14:textId="5F218D4B" w:rsidR="006F320C" w:rsidRPr="006F320C" w:rsidRDefault="006F320C" w:rsidP="006F320C">
      <w:pPr>
        <w:spacing w:after="0" w:line="240" w:lineRule="auto"/>
        <w:ind w:left="5664"/>
        <w:rPr>
          <w:bCs/>
          <w:sz w:val="20"/>
          <w:szCs w:val="20"/>
        </w:rPr>
      </w:pPr>
      <w:r w:rsidRPr="006F320C">
        <w:rPr>
          <w:bCs/>
          <w:sz w:val="20"/>
          <w:szCs w:val="20"/>
        </w:rPr>
        <w:t>Zarządu Województwa Dolnośląskiego</w:t>
      </w:r>
    </w:p>
    <w:p w14:paraId="25364FA4" w14:textId="32A086FC" w:rsidR="006F320C" w:rsidRPr="006F320C" w:rsidRDefault="006F320C" w:rsidP="006F320C">
      <w:pPr>
        <w:spacing w:after="0" w:line="240" w:lineRule="auto"/>
        <w:ind w:left="4956" w:firstLine="708"/>
        <w:rPr>
          <w:bCs/>
          <w:sz w:val="20"/>
          <w:szCs w:val="20"/>
        </w:rPr>
      </w:pPr>
      <w:r w:rsidRPr="006F320C">
        <w:rPr>
          <w:bCs/>
          <w:sz w:val="20"/>
          <w:szCs w:val="20"/>
        </w:rPr>
        <w:t>z dnia………………2021r.</w:t>
      </w:r>
    </w:p>
    <w:p w14:paraId="5BB819AD" w14:textId="77777777" w:rsidR="006F320C" w:rsidRPr="00692C4E" w:rsidRDefault="006F320C" w:rsidP="00692C4E">
      <w:pPr>
        <w:spacing w:after="0" w:line="240" w:lineRule="auto"/>
        <w:jc w:val="center"/>
        <w:rPr>
          <w:b/>
          <w:sz w:val="24"/>
          <w:szCs w:val="24"/>
        </w:rPr>
      </w:pPr>
    </w:p>
    <w:p w14:paraId="0CD5D87F" w14:textId="6DD85E81" w:rsidR="00692C4E" w:rsidRDefault="00692C4E" w:rsidP="00692C4E">
      <w:pPr>
        <w:spacing w:after="0" w:line="240" w:lineRule="auto"/>
        <w:jc w:val="center"/>
        <w:rPr>
          <w:b/>
          <w:sz w:val="24"/>
          <w:szCs w:val="24"/>
        </w:rPr>
      </w:pPr>
      <w:r w:rsidRPr="00692C4E">
        <w:rPr>
          <w:b/>
          <w:sz w:val="24"/>
          <w:szCs w:val="24"/>
        </w:rPr>
        <w:t>KWESTIONARIUSZ KONTROLI ZAMÓWIEŃ PUBLICZNYCH</w:t>
      </w:r>
    </w:p>
    <w:p w14:paraId="0C009AFB" w14:textId="622F88B8" w:rsidR="003A66E1" w:rsidRDefault="003A66E1" w:rsidP="00692C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PRZEPROWADZANYCH </w:t>
      </w:r>
      <w:r w:rsidR="00C41A24">
        <w:rPr>
          <w:b/>
          <w:sz w:val="24"/>
          <w:szCs w:val="24"/>
        </w:rPr>
        <w:t xml:space="preserve">W RAMACH </w:t>
      </w:r>
      <w:r>
        <w:rPr>
          <w:b/>
          <w:sz w:val="24"/>
          <w:szCs w:val="24"/>
        </w:rPr>
        <w:t>REGIONAL</w:t>
      </w:r>
      <w:r w:rsidR="00C41A24">
        <w:rPr>
          <w:b/>
          <w:sz w:val="24"/>
          <w:szCs w:val="24"/>
        </w:rPr>
        <w:t>NEGO</w:t>
      </w:r>
      <w:r>
        <w:rPr>
          <w:b/>
          <w:sz w:val="24"/>
          <w:szCs w:val="24"/>
        </w:rPr>
        <w:t xml:space="preserve"> PROGRAM</w:t>
      </w:r>
      <w:r w:rsidR="00C41A24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OPERACYJN</w:t>
      </w:r>
      <w:r w:rsidR="00C41A24">
        <w:rPr>
          <w:b/>
          <w:sz w:val="24"/>
          <w:szCs w:val="24"/>
        </w:rPr>
        <w:t>EGO</w:t>
      </w:r>
      <w:r>
        <w:rPr>
          <w:b/>
          <w:sz w:val="24"/>
          <w:szCs w:val="24"/>
        </w:rPr>
        <w:t xml:space="preserve"> WOJEWÓDZTWA DOLNOŚLĄSKIEGO 2014-2020</w:t>
      </w:r>
      <w:r>
        <w:rPr>
          <w:rStyle w:val="Odwoanieprzypisudolnego"/>
          <w:b/>
          <w:sz w:val="24"/>
          <w:szCs w:val="24"/>
        </w:rPr>
        <w:footnoteReference w:id="1"/>
      </w:r>
    </w:p>
    <w:p w14:paraId="64B0B553" w14:textId="5B1EC5CC" w:rsidR="00BE7029" w:rsidRDefault="00BE7029" w:rsidP="000E6656">
      <w:pPr>
        <w:spacing w:before="120" w:after="120"/>
        <w:ind w:right="-567"/>
        <w:jc w:val="both"/>
        <w:rPr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497"/>
      </w:tblGrid>
      <w:tr w:rsidR="00A4505F" w:rsidRPr="00354526" w14:paraId="43986576" w14:textId="77777777" w:rsidTr="00A4505F">
        <w:trPr>
          <w:trHeight w:val="259"/>
        </w:trPr>
        <w:tc>
          <w:tcPr>
            <w:tcW w:w="738" w:type="dxa"/>
            <w:shd w:val="clear" w:color="auto" w:fill="F2F2F2"/>
            <w:vAlign w:val="center"/>
          </w:tcPr>
          <w:p w14:paraId="3C586704" w14:textId="77777777" w:rsidR="00A4505F" w:rsidRPr="00354526" w:rsidRDefault="00A4505F" w:rsidP="001F4EAD">
            <w:pPr>
              <w:rPr>
                <w:rFonts w:cs="Arial"/>
                <w:sz w:val="20"/>
              </w:rPr>
            </w:pPr>
            <w:r w:rsidRPr="002D1E72">
              <w:rPr>
                <w:rFonts w:cs="Arial"/>
                <w:b/>
                <w:bCs/>
                <w:sz w:val="20"/>
              </w:rPr>
              <w:t>L.p</w:t>
            </w:r>
            <w:r w:rsidRPr="00354526">
              <w:rPr>
                <w:rFonts w:cs="Arial"/>
                <w:sz w:val="20"/>
              </w:rPr>
              <w:t>.</w:t>
            </w:r>
          </w:p>
        </w:tc>
        <w:tc>
          <w:tcPr>
            <w:tcW w:w="9497" w:type="dxa"/>
            <w:shd w:val="clear" w:color="auto" w:fill="F2F2F2"/>
            <w:vAlign w:val="center"/>
          </w:tcPr>
          <w:p w14:paraId="2674DC32" w14:textId="2D40F966" w:rsidR="00A4505F" w:rsidRPr="002D1E72" w:rsidRDefault="003A66E1" w:rsidP="003A66E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D1E72">
              <w:rPr>
                <w:rFonts w:cs="Arial"/>
                <w:b/>
                <w:bCs/>
                <w:sz w:val="24"/>
                <w:szCs w:val="24"/>
              </w:rPr>
              <w:t xml:space="preserve">I. </w:t>
            </w:r>
            <w:r w:rsidR="00A4505F" w:rsidRPr="002D1E72">
              <w:rPr>
                <w:rFonts w:cs="Arial"/>
                <w:b/>
                <w:bCs/>
                <w:sz w:val="24"/>
                <w:szCs w:val="24"/>
              </w:rPr>
              <w:t>Szczegółowy opis zagadnień, które podlegają sprawdzeniu w toku kontroli</w:t>
            </w:r>
            <w:r w:rsidR="00816E3B" w:rsidRPr="002D1E7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4505F" w:rsidRPr="00EE6E02" w14:paraId="346FB9E7" w14:textId="77777777" w:rsidTr="008C3996">
        <w:trPr>
          <w:trHeight w:val="227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48794878" w14:textId="11820EB2" w:rsidR="00A4505F" w:rsidRPr="008C3996" w:rsidRDefault="00A4505F" w:rsidP="001F4EAD">
            <w:pPr>
              <w:jc w:val="center"/>
              <w:rPr>
                <w:rFonts w:cs="Arial"/>
                <w:sz w:val="20"/>
              </w:rPr>
            </w:pPr>
            <w:r w:rsidRPr="008C3996">
              <w:rPr>
                <w:rFonts w:cs="Arial"/>
                <w:sz w:val="20"/>
              </w:rPr>
              <w:t>1</w:t>
            </w:r>
            <w:r w:rsidR="007B2CB7" w:rsidRPr="008C3996">
              <w:rPr>
                <w:rFonts w:cs="Arial"/>
                <w:sz w:val="20"/>
              </w:rPr>
              <w:t>.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6FDDECF2" w14:textId="7D66B353" w:rsidR="00A4505F" w:rsidRPr="008C3996" w:rsidRDefault="007B2CB7" w:rsidP="008004D2">
            <w:pPr>
              <w:spacing w:after="0" w:line="240" w:lineRule="auto"/>
              <w:jc w:val="center"/>
            </w:pPr>
            <w:r w:rsidRPr="008C3996">
              <w:t>Zamawiający:</w:t>
            </w:r>
          </w:p>
        </w:tc>
      </w:tr>
      <w:tr w:rsidR="00A4505F" w:rsidRPr="00EE6E02" w14:paraId="2967D405" w14:textId="77777777" w:rsidTr="00A4505F">
        <w:trPr>
          <w:trHeight w:val="428"/>
        </w:trPr>
        <w:tc>
          <w:tcPr>
            <w:tcW w:w="738" w:type="dxa"/>
            <w:shd w:val="clear" w:color="auto" w:fill="auto"/>
            <w:vAlign w:val="center"/>
          </w:tcPr>
          <w:p w14:paraId="3D3B9DEC" w14:textId="4C9828CB" w:rsidR="00A4505F" w:rsidRPr="00EE6E02" w:rsidRDefault="00A4505F" w:rsidP="001F4EA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466B283" w14:textId="48728735" w:rsidR="00DB265C" w:rsidRDefault="008B1DF9" w:rsidP="00D11E46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 xml:space="preserve">ustalenie </w:t>
            </w:r>
            <w:r w:rsidR="00DB265C">
              <w:t>status</w:t>
            </w:r>
            <w:r>
              <w:t>u</w:t>
            </w:r>
            <w:r w:rsidR="00DB265C">
              <w:t xml:space="preserve"> zamawiającego</w:t>
            </w:r>
            <w:r w:rsidR="00926974">
              <w:t xml:space="preserve"> w rozumieniu ustawy PZP</w:t>
            </w:r>
            <w:r w:rsidR="00DB265C">
              <w:t xml:space="preserve"> (publiczny, sektorowy, subsydiowany) </w:t>
            </w:r>
          </w:p>
          <w:p w14:paraId="47AD3B7C" w14:textId="56ED3CFA" w:rsidR="007B2CB7" w:rsidRPr="00FF5C21" w:rsidRDefault="007B2CB7" w:rsidP="00D11E46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F5C21">
              <w:t>uprawnienia do przeprowadzenia postępowania</w:t>
            </w:r>
            <w:r w:rsidR="00A42246">
              <w:t xml:space="preserve"> o udzielenie zamówienia</w:t>
            </w:r>
            <w:r w:rsidR="00B41B4D">
              <w:t>,</w:t>
            </w:r>
          </w:p>
          <w:p w14:paraId="5BCFD3D8" w14:textId="1EA98880" w:rsidR="007B2CB7" w:rsidRDefault="007B2CB7" w:rsidP="00D11E46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F5C21">
              <w:t xml:space="preserve">wyłączenie ze stosowania przepisów ustawy, </w:t>
            </w:r>
          </w:p>
          <w:p w14:paraId="68E65AE8" w14:textId="4319BDCE" w:rsidR="009F4B93" w:rsidRPr="00FF5C21" w:rsidRDefault="009F4B93" w:rsidP="00D11E46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wspólne przeprowadzenie postępowania i udzielenie zamówienia,</w:t>
            </w:r>
          </w:p>
          <w:p w14:paraId="735068C5" w14:textId="0CA95834" w:rsidR="00B41B4D" w:rsidRDefault="007B2CB7" w:rsidP="00D11E46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F5C21">
              <w:t>plan postępowań o udzielenie zamówień wraz z jego aktualizacją</w:t>
            </w:r>
            <w:r w:rsidR="00C950A5">
              <w:t>,</w:t>
            </w:r>
          </w:p>
          <w:p w14:paraId="2C6EBC45" w14:textId="444E0C5E" w:rsidR="005A1294" w:rsidRDefault="005A1294" w:rsidP="00D11E46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realizacja obowiązków sprawozdawczych o udzielonych zamówieniach,</w:t>
            </w:r>
          </w:p>
          <w:p w14:paraId="332639C2" w14:textId="24DAA749" w:rsidR="00A4505F" w:rsidRPr="00B41B4D" w:rsidRDefault="007B2CB7" w:rsidP="00D11E46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wystąpienie konfliktu interesów</w:t>
            </w:r>
          </w:p>
        </w:tc>
      </w:tr>
      <w:tr w:rsidR="00A4505F" w:rsidRPr="00EE6E02" w14:paraId="76AAB945" w14:textId="77777777" w:rsidTr="008C3996">
        <w:trPr>
          <w:trHeight w:val="428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0F3D9D22" w14:textId="0B8EE726" w:rsidR="00A4505F" w:rsidRPr="00EE6E02" w:rsidRDefault="008004D2" w:rsidP="001F4EA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49C1E89C" w14:textId="5DC212B9" w:rsidR="00A4505F" w:rsidRPr="008004D2" w:rsidRDefault="008004D2" w:rsidP="00D11E46">
            <w:pPr>
              <w:spacing w:after="0" w:line="240" w:lineRule="auto"/>
              <w:jc w:val="center"/>
            </w:pPr>
            <w:r w:rsidRPr="00FF5C21">
              <w:t xml:space="preserve">Czynności </w:t>
            </w:r>
            <w:r w:rsidRPr="008C3996">
              <w:rPr>
                <w:shd w:val="clear" w:color="auto" w:fill="BFBFBF" w:themeFill="background1" w:themeFillShade="BF"/>
              </w:rPr>
              <w:t>przed o</w:t>
            </w:r>
            <w:r w:rsidRPr="00FF5C21">
              <w:t>głoszeniem</w:t>
            </w:r>
            <w:r>
              <w:t>:</w:t>
            </w:r>
          </w:p>
        </w:tc>
      </w:tr>
      <w:tr w:rsidR="008004D2" w:rsidRPr="00EE6E02" w14:paraId="2951C895" w14:textId="77777777" w:rsidTr="00A4505F">
        <w:trPr>
          <w:trHeight w:val="406"/>
        </w:trPr>
        <w:tc>
          <w:tcPr>
            <w:tcW w:w="738" w:type="dxa"/>
            <w:shd w:val="clear" w:color="auto" w:fill="auto"/>
            <w:vAlign w:val="center"/>
          </w:tcPr>
          <w:p w14:paraId="0E927532" w14:textId="42242EB8" w:rsidR="008004D2" w:rsidRPr="00EE6E02" w:rsidRDefault="008004D2" w:rsidP="008004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16F4BE85" w14:textId="3969955D" w:rsidR="00682B02" w:rsidRDefault="00682B02" w:rsidP="00D11E4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przygotowanie postępowania</w:t>
            </w:r>
            <w:r w:rsidR="00AE62DF">
              <w:t xml:space="preserve"> w sposób przejrzysty i proporcjonalny,</w:t>
            </w:r>
            <w:r>
              <w:t xml:space="preserve"> z zapewnieniem zasad uczciwej konkurencji oraz równego traktowania wykonawców,</w:t>
            </w:r>
          </w:p>
          <w:p w14:paraId="46C5BE02" w14:textId="0B71FA1A" w:rsidR="008004D2" w:rsidRPr="00FF5C21" w:rsidRDefault="008004D2" w:rsidP="00D11E4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F5C21">
              <w:t>przeprowadzenie analizy potrzeb i wymagań zamawiającego</w:t>
            </w:r>
            <w:r w:rsidR="00B34168">
              <w:t xml:space="preserve"> oraz wstępnych konsultacji rynkowych</w:t>
            </w:r>
            <w:r w:rsidRPr="00FF5C21">
              <w:t>,</w:t>
            </w:r>
          </w:p>
          <w:p w14:paraId="76C6845F" w14:textId="007BAFB0" w:rsidR="00403FFE" w:rsidRDefault="00403FFE" w:rsidP="00D11E4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czy prawidłowo sklasyfikowano </w:t>
            </w:r>
            <w:r w:rsidR="005A1929">
              <w:t>rodzaj zamówienia</w:t>
            </w:r>
            <w:r>
              <w:t xml:space="preserve"> (usługa/dostawa/robota budowlana),</w:t>
            </w:r>
            <w:r w:rsidR="00AE62DF">
              <w:t xml:space="preserve"> a także </w:t>
            </w:r>
            <w:r w:rsidR="00AE62DF" w:rsidRPr="00AE62DF">
              <w:t>zamówienia mieszane, podzielne i niepodzielne na części, zamówienia dotyczące wykonania jednocześnie kilku rodzajów działalności</w:t>
            </w:r>
            <w:r w:rsidR="00AE62DF">
              <w:t>,</w:t>
            </w:r>
          </w:p>
          <w:p w14:paraId="56A5812D" w14:textId="2293D0ED" w:rsidR="00677DE7" w:rsidRDefault="00AE62DF" w:rsidP="00677DE7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c</w:t>
            </w:r>
            <w:r w:rsidR="00677DE7" w:rsidRPr="00677DE7">
              <w:t>zy prawidłowo zakwalifikowano zamówienie odpowiednio jako klasyczne, sektorowe lub w dziedzinach obronności i bezpieczeństwa</w:t>
            </w:r>
            <w:r w:rsidR="00677DE7">
              <w:t>,</w:t>
            </w:r>
          </w:p>
          <w:p w14:paraId="6B1A284F" w14:textId="307BA7EA" w:rsidR="00E730FC" w:rsidRDefault="008004D2" w:rsidP="00D11E4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F5C21">
              <w:t>określenie trybu udzielenia zamówienia</w:t>
            </w:r>
            <w:r w:rsidR="00586394">
              <w:t>/</w:t>
            </w:r>
            <w:r w:rsidR="007A21EC">
              <w:t xml:space="preserve">badanie </w:t>
            </w:r>
            <w:r w:rsidR="00586394">
              <w:t>przesłanek zastosowania danego trybu</w:t>
            </w:r>
          </w:p>
          <w:p w14:paraId="147EC550" w14:textId="7EC56BD3" w:rsidR="00403FFE" w:rsidRDefault="00403FFE" w:rsidP="009053F8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403FFE">
              <w:t>czy do udzielenia zamówienia miały zastosowan</w:t>
            </w:r>
            <w:r>
              <w:t>ie przepisy ustawy PZP,</w:t>
            </w:r>
          </w:p>
          <w:p w14:paraId="2B173196" w14:textId="35078860" w:rsidR="008004D2" w:rsidRPr="00FF5C21" w:rsidRDefault="00E730FC" w:rsidP="00D11E4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zasadność wyłącze</w:t>
            </w:r>
            <w:r w:rsidR="00403FFE">
              <w:t>n</w:t>
            </w:r>
            <w:r w:rsidR="001F7D4D">
              <w:t>ia stosowania przepisów ustawy</w:t>
            </w:r>
            <w:r w:rsidR="00872C3E">
              <w:t xml:space="preserve"> (</w:t>
            </w:r>
            <w:r w:rsidR="001F7D4D">
              <w:t>jeśli mały zastosowanie</w:t>
            </w:r>
            <w:r w:rsidR="00872C3E">
              <w:t>),</w:t>
            </w:r>
          </w:p>
          <w:p w14:paraId="388A4E66" w14:textId="2DFB7CCC" w:rsidR="008004D2" w:rsidRDefault="008004D2" w:rsidP="00D11E4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F5C21">
              <w:t>szacowanie wartości zamówienia</w:t>
            </w:r>
            <w:r w:rsidR="009F4B93">
              <w:t xml:space="preserve"> (zaniżenie wartości, dzielenie zamówienia)</w:t>
            </w:r>
            <w:r w:rsidRPr="00FF5C21">
              <w:t>,</w:t>
            </w:r>
          </w:p>
          <w:p w14:paraId="0CCF713C" w14:textId="171887C3" w:rsidR="00A94EBA" w:rsidRPr="00FF5C21" w:rsidRDefault="00A94EBA" w:rsidP="00D11E4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podział zamówienia na części,</w:t>
            </w:r>
          </w:p>
          <w:p w14:paraId="2CEE6005" w14:textId="3E82F2C5" w:rsidR="008004D2" w:rsidRPr="00FF5C21" w:rsidRDefault="008004D2" w:rsidP="00D11E4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F5C21">
              <w:t>powołanie komisji przetargowe</w:t>
            </w:r>
            <w:r w:rsidR="00A42246">
              <w:t>j,</w:t>
            </w:r>
          </w:p>
          <w:p w14:paraId="4FE665CC" w14:textId="67FA80B9" w:rsidR="008004D2" w:rsidRDefault="008004D2" w:rsidP="00D11E4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F5C21">
              <w:t>złożenie oświadczeń,</w:t>
            </w:r>
          </w:p>
          <w:p w14:paraId="25BCBB8C" w14:textId="191A3ABC" w:rsidR="008004D2" w:rsidRDefault="008004D2" w:rsidP="00D11E46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 w:rsidRPr="00FF5C21">
              <w:t>przeciw</w:t>
            </w:r>
            <w:r>
              <w:t>działanie konfliktowi interesów</w:t>
            </w:r>
            <w:r w:rsidR="00FD66B6">
              <w:t xml:space="preserve"> (wyłączenie z czynności w postępowaniu</w:t>
            </w:r>
            <w:r w:rsidR="00A702AE">
              <w:t xml:space="preserve"> osób co do których zachodzi uzasadnione podejrzenie co do ich bezstronności i obiektywizmu</w:t>
            </w:r>
            <w:r w:rsidR="00FD66B6">
              <w:t>)</w:t>
            </w:r>
          </w:p>
          <w:p w14:paraId="23A6ACA6" w14:textId="00C396F5" w:rsidR="00A702AE" w:rsidRPr="008004D2" w:rsidRDefault="008B1DF9" w:rsidP="00BB5F62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zapobieżenie zakłóceniu uczciwej konkurencji (zaangażowanie Wykonawcy lub innego podmiotu w przygotowanie postępowania</w:t>
            </w:r>
            <w:r w:rsidR="00574AFF">
              <w:t>, wykluczenie Wykonawcy z postępowania</w:t>
            </w:r>
            <w:r>
              <w:t>)</w:t>
            </w:r>
          </w:p>
        </w:tc>
      </w:tr>
      <w:tr w:rsidR="008004D2" w:rsidRPr="00EE6E02" w14:paraId="5A97ADBD" w14:textId="77777777" w:rsidTr="008C3996">
        <w:trPr>
          <w:trHeight w:val="426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4188D512" w14:textId="5F1FDDB3" w:rsidR="008004D2" w:rsidRPr="008C3996" w:rsidRDefault="008004D2" w:rsidP="008C3996">
            <w:pPr>
              <w:jc w:val="center"/>
              <w:rPr>
                <w:rFonts w:cs="Arial"/>
                <w:sz w:val="20"/>
              </w:rPr>
            </w:pPr>
            <w:r w:rsidRPr="008C3996">
              <w:rPr>
                <w:rFonts w:cs="Arial"/>
                <w:sz w:val="20"/>
              </w:rPr>
              <w:t>3.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3962DE51" w14:textId="472827B8" w:rsidR="008004D2" w:rsidRPr="008C3996" w:rsidRDefault="008004D2" w:rsidP="00D11E46">
            <w:pPr>
              <w:ind w:left="1134" w:hanging="1134"/>
              <w:contextualSpacing/>
              <w:jc w:val="center"/>
              <w:rPr>
                <w:sz w:val="20"/>
                <w:szCs w:val="20"/>
              </w:rPr>
            </w:pPr>
            <w:r w:rsidRPr="008C3996">
              <w:t>Ogłoszenie</w:t>
            </w:r>
            <w:r w:rsidR="00C950A5">
              <w:t>/zaproszenie do negocjacji</w:t>
            </w:r>
            <w:r w:rsidRPr="008C3996">
              <w:t>:</w:t>
            </w:r>
          </w:p>
        </w:tc>
      </w:tr>
      <w:tr w:rsidR="008004D2" w:rsidRPr="00EE6E02" w14:paraId="22547911" w14:textId="77777777" w:rsidTr="007A0515">
        <w:trPr>
          <w:trHeight w:val="259"/>
        </w:trPr>
        <w:tc>
          <w:tcPr>
            <w:tcW w:w="738" w:type="dxa"/>
            <w:shd w:val="clear" w:color="auto" w:fill="auto"/>
            <w:vAlign w:val="center"/>
          </w:tcPr>
          <w:p w14:paraId="07F108BA" w14:textId="0928ACA3" w:rsidR="008004D2" w:rsidRPr="00EE6E02" w:rsidRDefault="008004D2" w:rsidP="008004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736FBBDC" w14:textId="77777777" w:rsidR="008004D2" w:rsidRPr="00FF5C21" w:rsidRDefault="008004D2" w:rsidP="00D11E46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FF5C21">
              <w:t>zastosowanie odpowiedniego formularza,</w:t>
            </w:r>
          </w:p>
          <w:p w14:paraId="2086E16F" w14:textId="1466DAD3" w:rsidR="008004D2" w:rsidRPr="00FF5C21" w:rsidRDefault="008004D2" w:rsidP="00D11E46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FF5C21">
              <w:lastRenderedPageBreak/>
              <w:t>poprawność sporządzenia ogłoszenia</w:t>
            </w:r>
            <w:r w:rsidR="00C950A5">
              <w:t>/zaproszenia do negocjacji</w:t>
            </w:r>
            <w:r w:rsidRPr="00FF5C21">
              <w:t>,</w:t>
            </w:r>
          </w:p>
          <w:p w14:paraId="4C5E152E" w14:textId="67B9B0D6" w:rsidR="008004D2" w:rsidRDefault="00C178A6" w:rsidP="00D11E46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prawidłowość</w:t>
            </w:r>
            <w:r w:rsidR="008004D2" w:rsidRPr="00FF5C21">
              <w:t xml:space="preserve"> publikacji ogłoszenia w odpowiednim publikatorze/na stronie internetowej</w:t>
            </w:r>
            <w:r>
              <w:t xml:space="preserve"> oraz jej udokumentowanie</w:t>
            </w:r>
            <w:r w:rsidR="008004D2" w:rsidRPr="00FF5C21">
              <w:t>,</w:t>
            </w:r>
          </w:p>
          <w:p w14:paraId="59C1FCD9" w14:textId="22D39097" w:rsidR="00C950A5" w:rsidRDefault="00C950A5" w:rsidP="00D11E46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FF5C21">
              <w:t xml:space="preserve">publikacja </w:t>
            </w:r>
            <w:r w:rsidRPr="00FF5C21">
              <w:rPr>
                <w:lang w:bidi="pl-PL"/>
              </w:rPr>
              <w:t>ogłoszenia o ustanowieniu systemu kwalifikowania wykonawców,</w:t>
            </w:r>
          </w:p>
          <w:p w14:paraId="295EA874" w14:textId="5B480A26" w:rsidR="00C950A5" w:rsidRPr="00FF5C21" w:rsidRDefault="00C950A5" w:rsidP="00D11E46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FF5C21">
              <w:t>wstępne</w:t>
            </w:r>
            <w:r>
              <w:t>/okresowe</w:t>
            </w:r>
            <w:r w:rsidRPr="00FF5C21">
              <w:t xml:space="preserve"> ogłoszenie informacyjne,</w:t>
            </w:r>
          </w:p>
          <w:p w14:paraId="505F59DB" w14:textId="3F7356D7" w:rsidR="008004D2" w:rsidRPr="00FF5C21" w:rsidRDefault="008004D2" w:rsidP="00D11E46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FF5C21">
              <w:t>termin składania ofert/wniosków o dopuszczenie</w:t>
            </w:r>
            <w:r w:rsidR="00C950A5">
              <w:t xml:space="preserve"> do udziału w postępowaniu</w:t>
            </w:r>
            <w:r w:rsidRPr="00FF5C21">
              <w:t>,</w:t>
            </w:r>
          </w:p>
          <w:p w14:paraId="7F9C8B96" w14:textId="396AB6CC" w:rsidR="008004D2" w:rsidRDefault="008004D2" w:rsidP="00D11E46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FF5C21">
              <w:t>zmiana/zmiany ogłoszenia</w:t>
            </w:r>
            <w:r w:rsidR="00A42246">
              <w:t>,</w:t>
            </w:r>
          </w:p>
          <w:p w14:paraId="44E86B9C" w14:textId="671083C8" w:rsidR="008004D2" w:rsidRPr="008004D2" w:rsidRDefault="008004D2" w:rsidP="00D11E46">
            <w:pPr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FF5C21">
              <w:t>udokumentowanie publikacji ogłoszenia o zmianie ogłoszenia w odpowiednim publikatorze/na stronie internetowej</w:t>
            </w:r>
          </w:p>
        </w:tc>
      </w:tr>
      <w:tr w:rsidR="008004D2" w:rsidRPr="00EE6E02" w14:paraId="0C7D5C9F" w14:textId="77777777" w:rsidTr="008C3996">
        <w:trPr>
          <w:trHeight w:val="421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1DB5497C" w14:textId="316D58EB" w:rsidR="008004D2" w:rsidRPr="00EE6E02" w:rsidRDefault="008004D2" w:rsidP="008C399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4.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4ED0D863" w14:textId="5E15A0BE" w:rsidR="008004D2" w:rsidRPr="00DE4DD6" w:rsidRDefault="008004D2" w:rsidP="00D11E46">
            <w:pPr>
              <w:jc w:val="center"/>
              <w:rPr>
                <w:rFonts w:cs="Arial"/>
                <w:sz w:val="20"/>
                <w:szCs w:val="20"/>
              </w:rPr>
            </w:pPr>
            <w:r w:rsidRPr="00FF5C21">
              <w:t>SWZ i inne dokumenty zamówienia</w:t>
            </w:r>
            <w:r>
              <w:t>:</w:t>
            </w:r>
          </w:p>
        </w:tc>
      </w:tr>
      <w:tr w:rsidR="008004D2" w:rsidRPr="00EE6E02" w14:paraId="26F93E62" w14:textId="77777777" w:rsidTr="007E1FED">
        <w:trPr>
          <w:trHeight w:val="413"/>
        </w:trPr>
        <w:tc>
          <w:tcPr>
            <w:tcW w:w="738" w:type="dxa"/>
            <w:shd w:val="clear" w:color="auto" w:fill="auto"/>
            <w:vAlign w:val="center"/>
          </w:tcPr>
          <w:p w14:paraId="4056FF9A" w14:textId="10907CE7" w:rsidR="008004D2" w:rsidRPr="00EE6E02" w:rsidRDefault="008004D2" w:rsidP="008004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5089B0F5" w14:textId="75160311" w:rsidR="00C178A6" w:rsidRDefault="00C178A6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poprawność sporządzenia SWZ,</w:t>
            </w:r>
            <w:r w:rsidR="00C950A5">
              <w:t xml:space="preserve"> oraz jego udostępnienie na stronie prowadzonego postępowania lub w innej formie,</w:t>
            </w:r>
          </w:p>
          <w:p w14:paraId="68809105" w14:textId="6878C50F" w:rsidR="00C950A5" w:rsidRDefault="00C950A5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poprawność sporządzenia opisu potrzeb i wymagań </w:t>
            </w:r>
            <w:r w:rsidR="00A44060">
              <w:t>oraz jego udostępnienie,</w:t>
            </w:r>
          </w:p>
          <w:p w14:paraId="7E274830" w14:textId="4541C308" w:rsidR="005F4F69" w:rsidRDefault="005F4F69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opis przedmiotu zamówienia,</w:t>
            </w:r>
          </w:p>
          <w:p w14:paraId="52B4BEA0" w14:textId="43BC8E3F" w:rsidR="00C950A5" w:rsidRDefault="00C950A5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poprawność sporządzenia zaproszenia do składania ofert,  zaproszenia do dialogu,</w:t>
            </w:r>
          </w:p>
          <w:p w14:paraId="63D9E765" w14:textId="3343BC11" w:rsidR="008004D2" w:rsidRDefault="008004D2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sporządzenie opisu przedmiotu zamówienia, jego poprawność, adekwatność oraz proporcjonalność,</w:t>
            </w:r>
          </w:p>
          <w:p w14:paraId="48929923" w14:textId="15480692" w:rsidR="00470F23" w:rsidRDefault="00470F23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przesłanki obligatoryjnego i fakultatywnego wykluczenia wykonawców z postępowania,</w:t>
            </w:r>
          </w:p>
          <w:p w14:paraId="0730BD6C" w14:textId="5CEF3256" w:rsidR="00470F23" w:rsidRPr="00FF5C21" w:rsidRDefault="00470F23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warunki udziału w postępowaniu,</w:t>
            </w:r>
          </w:p>
          <w:p w14:paraId="3AC818E8" w14:textId="4CFB174D" w:rsidR="008004D2" w:rsidRPr="00FF5C21" w:rsidRDefault="008004D2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podział/brak podziału zamówienia</w:t>
            </w:r>
            <w:r w:rsidR="005C1413">
              <w:t xml:space="preserve"> (</w:t>
            </w:r>
            <w:r w:rsidR="000B3B8C">
              <w:t>analiza uzasadnienia</w:t>
            </w:r>
            <w:r w:rsidR="005C1413">
              <w:t xml:space="preserve"> dla braku dokonania podziału)</w:t>
            </w:r>
          </w:p>
          <w:p w14:paraId="29704A49" w14:textId="77777777" w:rsidR="008004D2" w:rsidRPr="00FF5C21" w:rsidRDefault="008004D2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dopuszczenie do składania ofert częściowych a zamówienie udzielone w częściach,</w:t>
            </w:r>
          </w:p>
          <w:p w14:paraId="53DE895E" w14:textId="77777777" w:rsidR="008004D2" w:rsidRPr="00FF5C21" w:rsidRDefault="008004D2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dopuszczenie ofert wariantowych,</w:t>
            </w:r>
          </w:p>
          <w:p w14:paraId="1B48B37E" w14:textId="77777777" w:rsidR="008004D2" w:rsidRPr="00FF5C21" w:rsidRDefault="008004D2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zastosowanie prawa opcji,</w:t>
            </w:r>
          </w:p>
          <w:p w14:paraId="4F1AA22B" w14:textId="77777777" w:rsidR="008004D2" w:rsidRPr="00FF5C21" w:rsidRDefault="008004D2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dopuszczona forma składanych dokumentów,</w:t>
            </w:r>
          </w:p>
          <w:p w14:paraId="4BCC2AB4" w14:textId="1F390B35" w:rsidR="008004D2" w:rsidRDefault="008004D2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ustalenie warunków zamówienia, proporcjonalność oraz możliwość oceny wykonawcy do realizacji zamówienia,</w:t>
            </w:r>
          </w:p>
          <w:p w14:paraId="6A6FB423" w14:textId="2B3564DF" w:rsidR="00FD66B6" w:rsidRPr="00FF5C21" w:rsidRDefault="00FD66B6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zastrzeżenie obowiązku osobistego </w:t>
            </w:r>
            <w:r w:rsidR="005A1294">
              <w:t>wykonania kluczowych zadań przez</w:t>
            </w:r>
            <w:r w:rsidR="00F220EC">
              <w:t xml:space="preserve"> wykonawcę oraz</w:t>
            </w:r>
            <w:r w:rsidR="005A1294">
              <w:t xml:space="preserve"> wykonawców wspólnie ubiegających się o udzielenie zamówienia,</w:t>
            </w:r>
            <w:r w:rsidR="00C50246">
              <w:t xml:space="preserve"> w kontekście postawionych warunków udziału w postępowaniu oraz zapisów w zakresie możliwośc</w:t>
            </w:r>
            <w:r w:rsidR="0053228E">
              <w:t>i polegania na zasobach podmiotów trzecich</w:t>
            </w:r>
            <w:r w:rsidR="00C50246">
              <w:t>,</w:t>
            </w:r>
          </w:p>
          <w:p w14:paraId="791108DE" w14:textId="7986C0EB" w:rsidR="008004D2" w:rsidRPr="00FF5C21" w:rsidRDefault="008004D2" w:rsidP="001153A8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zastrzeżenie wykonania zamówienia w celu społecznej i zawodowej integracji osób społecznie marginalizowanych,</w:t>
            </w:r>
          </w:p>
          <w:p w14:paraId="1D8E152D" w14:textId="3E966049" w:rsidR="008004D2" w:rsidRDefault="008004D2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określenie innych wymagań związanych z realizacją zamówienia obejmujących aspekty gospodarcze, środowiskowe, społeczne, związane z innowacyjnością, zatrudnieniem lub zachowaniem poufnego charakteru informacji przekazanych wykonawcy w</w:t>
            </w:r>
            <w:r w:rsidR="00A42246">
              <w:t xml:space="preserve"> </w:t>
            </w:r>
            <w:r w:rsidRPr="00FF5C21">
              <w:t>toku realizacji zamówienia,</w:t>
            </w:r>
          </w:p>
          <w:p w14:paraId="29F8AB8F" w14:textId="6616DE96" w:rsidR="00C950A5" w:rsidRDefault="00C950A5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informacja o przewidywanych zamówieniach z wolnej ręki,</w:t>
            </w:r>
          </w:p>
          <w:p w14:paraId="38E2FE17" w14:textId="773A8CDF" w:rsidR="00713FB5" w:rsidRDefault="00713FB5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katalogi elektroniczne,</w:t>
            </w:r>
          </w:p>
          <w:p w14:paraId="1665FC5B" w14:textId="25ECE805" w:rsidR="00C950A5" w:rsidRPr="00FF5C21" w:rsidRDefault="00CD656A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dopuszczalność</w:t>
            </w:r>
            <w:r w:rsidR="00110CED">
              <w:t xml:space="preserve"> tzw.</w:t>
            </w:r>
            <w:r>
              <w:t xml:space="preserve"> </w:t>
            </w:r>
            <w:r w:rsidR="00110CED">
              <w:t>„</w:t>
            </w:r>
            <w:r w:rsidR="00C950A5">
              <w:t>procedury odwróconej</w:t>
            </w:r>
            <w:r w:rsidR="00110CED">
              <w:t>”</w:t>
            </w:r>
          </w:p>
          <w:p w14:paraId="6ECF21CE" w14:textId="77777777" w:rsidR="008004D2" w:rsidRPr="00FF5C21" w:rsidRDefault="008004D2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określenie wymagań dotyczących wadium,</w:t>
            </w:r>
          </w:p>
          <w:p w14:paraId="1B50E076" w14:textId="4FAB8FB4" w:rsidR="008004D2" w:rsidRDefault="008004D2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F5C21">
              <w:t>określenie wymagań dotyczących zabezpieczenia należytego wykonania umowy,</w:t>
            </w:r>
          </w:p>
          <w:p w14:paraId="03B4D931" w14:textId="11184F74" w:rsidR="00C950A5" w:rsidRDefault="00C950A5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wymagania podmiotowych środków dowodowych,</w:t>
            </w:r>
          </w:p>
          <w:p w14:paraId="492EE198" w14:textId="6C19C266" w:rsidR="00B34168" w:rsidRPr="00FF5C21" w:rsidRDefault="00B34168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wymagania przedmioto</w:t>
            </w:r>
            <w:r w:rsidR="00470F23">
              <w:t>wych środków dowodowych proporcjonalnych i związanych z przedmiotem zamówienia,</w:t>
            </w:r>
          </w:p>
          <w:p w14:paraId="6BFA99AE" w14:textId="592BDA43" w:rsidR="008004D2" w:rsidRDefault="008F12C7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opis kryteriów oceny ofert, podanie wag i sposobu ich oceny,</w:t>
            </w:r>
          </w:p>
          <w:p w14:paraId="07E699F5" w14:textId="77777777" w:rsidR="008F12C7" w:rsidRDefault="008F12C7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ustalenie terminu związania ofertą,</w:t>
            </w:r>
          </w:p>
          <w:p w14:paraId="6662E8B8" w14:textId="77777777" w:rsidR="008F12C7" w:rsidRDefault="00C50246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opis sposobu przygotowania oferty</w:t>
            </w:r>
          </w:p>
          <w:p w14:paraId="2C5C1098" w14:textId="7FF0F2C0" w:rsidR="00C50246" w:rsidRDefault="00726E37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zapisy projektowanych postanowień umowy w sprawie zamówienia publicznego jakie zostaną wprowadzone do umowy w sprawie zamówienia publicznego (</w:t>
            </w:r>
            <w:r w:rsidR="00F505A3">
              <w:t xml:space="preserve">pod katem obowiązkowych elementów jakie winna zawierać umowa jak </w:t>
            </w:r>
            <w:r>
              <w:t>również pod kątem</w:t>
            </w:r>
            <w:r w:rsidR="00C01447">
              <w:t xml:space="preserve"> tzw. </w:t>
            </w:r>
            <w:r>
              <w:t xml:space="preserve"> </w:t>
            </w:r>
            <w:r w:rsidR="00C01447">
              <w:t>„</w:t>
            </w:r>
            <w:r>
              <w:t>klauzul abuzywnych</w:t>
            </w:r>
            <w:r w:rsidR="00C01447">
              <w:t>”</w:t>
            </w:r>
            <w:r>
              <w:t>)</w:t>
            </w:r>
          </w:p>
          <w:p w14:paraId="103D3118" w14:textId="30F57392" w:rsidR="00001AAE" w:rsidRDefault="00001AAE" w:rsidP="00D11E46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informacje w zakresie RODO,</w:t>
            </w:r>
          </w:p>
          <w:p w14:paraId="6498877E" w14:textId="67957FB9" w:rsidR="00C64F28" w:rsidRPr="00BC75C0" w:rsidRDefault="00C64F28" w:rsidP="00880E2A">
            <w:pPr>
              <w:spacing w:after="0" w:line="240" w:lineRule="auto"/>
              <w:jc w:val="both"/>
            </w:pPr>
          </w:p>
        </w:tc>
      </w:tr>
      <w:tr w:rsidR="008004D2" w:rsidRPr="00EE6E02" w14:paraId="4C091BE7" w14:textId="77777777" w:rsidTr="008C3996">
        <w:trPr>
          <w:trHeight w:val="418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42DB100A" w14:textId="7B86D906" w:rsidR="008004D2" w:rsidRPr="00EE6E02" w:rsidRDefault="008004D2" w:rsidP="008C399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5.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690332B0" w14:textId="031198FF" w:rsidR="008004D2" w:rsidRPr="00354526" w:rsidRDefault="008004D2" w:rsidP="00D11E46">
            <w:pPr>
              <w:ind w:left="1134" w:hanging="1134"/>
              <w:contextualSpacing/>
              <w:jc w:val="center"/>
              <w:rPr>
                <w:sz w:val="20"/>
              </w:rPr>
            </w:pPr>
            <w:r w:rsidRPr="00FF5C21">
              <w:t>Przebieg postępowania</w:t>
            </w:r>
            <w:r>
              <w:t>:</w:t>
            </w:r>
          </w:p>
        </w:tc>
      </w:tr>
      <w:tr w:rsidR="008004D2" w:rsidRPr="00EE6E02" w14:paraId="6AB95AA7" w14:textId="77777777" w:rsidTr="00064679">
        <w:trPr>
          <w:trHeight w:val="399"/>
        </w:trPr>
        <w:tc>
          <w:tcPr>
            <w:tcW w:w="738" w:type="dxa"/>
            <w:shd w:val="clear" w:color="auto" w:fill="auto"/>
            <w:vAlign w:val="center"/>
          </w:tcPr>
          <w:p w14:paraId="148053DF" w14:textId="0076390C" w:rsidR="008004D2" w:rsidRPr="00EE6E02" w:rsidRDefault="008004D2" w:rsidP="008004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01278069" w14:textId="66B6C38F" w:rsidR="00F02BA1" w:rsidRDefault="00F02BA1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jawność postępowania i jej ograniczenia,</w:t>
            </w:r>
          </w:p>
          <w:p w14:paraId="22794B63" w14:textId="63CE6373" w:rsidR="0066005C" w:rsidRDefault="0066005C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sposób komunikacji</w:t>
            </w:r>
            <w:r w:rsidR="00E574ED">
              <w:t xml:space="preserve"> zamawiającego z wykonawcami</w:t>
            </w:r>
            <w:r>
              <w:t xml:space="preserve"> w postępowaniu,</w:t>
            </w:r>
          </w:p>
          <w:p w14:paraId="01147FBD" w14:textId="76417DDA" w:rsidR="00731F9A" w:rsidRDefault="00731F9A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 xml:space="preserve">uzasadnienie i powody odstąpienia od wymagania użycia środków komunikacji elektronicznej (protokół postępowania), </w:t>
            </w:r>
          </w:p>
          <w:p w14:paraId="19BE1730" w14:textId="489C8E63" w:rsidR="00A94EBA" w:rsidRDefault="00A94EBA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pytania wykonawców do treści SWZ</w:t>
            </w:r>
            <w:r w:rsidR="00C950A5">
              <w:t xml:space="preserve"> (opisu potrzeb i wymagań)</w:t>
            </w:r>
            <w:r>
              <w:t xml:space="preserve"> i/lub innych dokumentów zamówienia,</w:t>
            </w:r>
          </w:p>
          <w:p w14:paraId="1E8C4676" w14:textId="17E5715D" w:rsidR="008004D2" w:rsidRPr="00FF5C21" w:rsidRDefault="008004D2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FF5C21">
              <w:t xml:space="preserve">wyjaśnienia treści SWZ </w:t>
            </w:r>
            <w:r w:rsidR="00C950A5">
              <w:t xml:space="preserve">(opisu potrzeb i wymagań) </w:t>
            </w:r>
            <w:r w:rsidRPr="00FF5C21">
              <w:t>lub dokumentów zamówienia,</w:t>
            </w:r>
          </w:p>
          <w:p w14:paraId="0677D418" w14:textId="5E999465" w:rsidR="008004D2" w:rsidRPr="00FF5C21" w:rsidRDefault="008004D2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FF5C21">
              <w:t>zmiana SWZ</w:t>
            </w:r>
            <w:r w:rsidR="00C950A5">
              <w:t xml:space="preserve"> (opisu potrzeb i wymagań)</w:t>
            </w:r>
            <w:r w:rsidRPr="00FF5C21">
              <w:t xml:space="preserve"> lub dokumentów zamówienia,</w:t>
            </w:r>
          </w:p>
          <w:p w14:paraId="3E104B2D" w14:textId="1D380401" w:rsidR="008004D2" w:rsidRPr="00FF5C21" w:rsidRDefault="008004D2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FF5C21">
              <w:t>publikacja zmian</w:t>
            </w:r>
            <w:r w:rsidR="00AE62DF">
              <w:t xml:space="preserve"> dokumentów postępowania</w:t>
            </w:r>
            <w:r w:rsidRPr="00FF5C21">
              <w:t xml:space="preserve"> na stronach </w:t>
            </w:r>
            <w:r w:rsidR="00AE62DF">
              <w:t>prowadzonego postępowania</w:t>
            </w:r>
            <w:r w:rsidRPr="00FF5C21">
              <w:t>,</w:t>
            </w:r>
          </w:p>
          <w:p w14:paraId="1220C881" w14:textId="66616A46" w:rsidR="008004D2" w:rsidRPr="00FF5C21" w:rsidRDefault="008004D2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FF5C21">
              <w:t>udostępnienie SWZ</w:t>
            </w:r>
            <w:r w:rsidR="00C950A5">
              <w:t xml:space="preserve"> (opisu potrzeb i wymagań)</w:t>
            </w:r>
            <w:r w:rsidRPr="00FF5C21">
              <w:t>/dokumentów zamówienia wykonawcom,</w:t>
            </w:r>
          </w:p>
          <w:p w14:paraId="0EB8B776" w14:textId="20FCABC2" w:rsidR="008004D2" w:rsidRPr="00FF5C21" w:rsidRDefault="008004D2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FF5C21">
              <w:t>ogłoszenia o zmianie ogłoszenia o zamówieniu/sprostowanie treści ogłoszenia o zamówieniu</w:t>
            </w:r>
            <w:r w:rsidR="00A12D8E">
              <w:t>,</w:t>
            </w:r>
          </w:p>
          <w:p w14:paraId="3CF7CE4D" w14:textId="0920D959" w:rsidR="00C950A5" w:rsidRDefault="00C950A5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rPr>
                <w:lang w:bidi="pl-PL"/>
              </w:rPr>
              <w:t>prawidłowość sporządzenia zaproszenia do negocjacji, zaproszenia do dialogu oraz prawidłowość ich  prowadzenia,</w:t>
            </w:r>
          </w:p>
          <w:p w14:paraId="68A1BBD9" w14:textId="61591FDF" w:rsidR="00C950A5" w:rsidRDefault="00C950A5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prawidłowość sporządzenia zaproszenia do składania ofert,</w:t>
            </w:r>
          </w:p>
          <w:p w14:paraId="7B6B1BD0" w14:textId="77777777" w:rsidR="00C950A5" w:rsidRDefault="00C950A5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zapewnienie konkurencji przy ograniczaniu liczby wykonawców zapraszanych do składania ofert, do negocjacji oraz do dialogu,</w:t>
            </w:r>
          </w:p>
          <w:p w14:paraId="6F1187CB" w14:textId="52697760" w:rsidR="008004D2" w:rsidRDefault="008004D2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FF5C21">
              <w:t>otwarcie ofert oraz publikacja informacji z otwarcia ofert</w:t>
            </w:r>
            <w:r w:rsidR="00A94EBA">
              <w:t>,</w:t>
            </w:r>
          </w:p>
          <w:p w14:paraId="4315E529" w14:textId="4A8EA785" w:rsidR="00C950A5" w:rsidRDefault="00C950A5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odrzucenie wniosku o dopuszczenie do udziału w postępowaniu,</w:t>
            </w:r>
          </w:p>
          <w:p w14:paraId="3A09B860" w14:textId="3531CBF0" w:rsidR="00A94EBA" w:rsidRDefault="00A94EBA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przestrzeganie terminów proceduralnych</w:t>
            </w:r>
            <w:r w:rsidR="00C950A5">
              <w:t>,</w:t>
            </w:r>
          </w:p>
          <w:p w14:paraId="3B75202E" w14:textId="77777777" w:rsidR="008004D2" w:rsidRDefault="00FD66B6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zapobieganie konfliktowi interesów (złożenie oświadczenia)</w:t>
            </w:r>
            <w:r w:rsidR="000F6325">
              <w:t>,</w:t>
            </w:r>
          </w:p>
          <w:p w14:paraId="1A1E5B85" w14:textId="363BA7D0" w:rsidR="000F6325" w:rsidRPr="00BC75C0" w:rsidRDefault="000F6325" w:rsidP="00D11E46">
            <w:pPr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zawiadomienie Prezesa Urzędu Zamówień Publicznych o wszczęciu postępowania o udzielenie zamówienia publicznego przez Zamawiającego ( jeśli dotyczy)</w:t>
            </w:r>
          </w:p>
        </w:tc>
      </w:tr>
      <w:tr w:rsidR="008004D2" w:rsidRPr="00EE6E02" w14:paraId="2BDAD89A" w14:textId="77777777" w:rsidTr="008C3996">
        <w:trPr>
          <w:trHeight w:val="404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63D7AB3B" w14:textId="17604933" w:rsidR="008004D2" w:rsidRPr="00EE6E02" w:rsidRDefault="008004D2" w:rsidP="008C399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63D0EC38" w14:textId="0D11207E" w:rsidR="008004D2" w:rsidRPr="00354526" w:rsidRDefault="00E574ED" w:rsidP="00D11E46">
            <w:pPr>
              <w:jc w:val="center"/>
              <w:rPr>
                <w:sz w:val="20"/>
              </w:rPr>
            </w:pPr>
            <w:r>
              <w:t>O</w:t>
            </w:r>
            <w:r w:rsidR="008004D2" w:rsidRPr="00FF5C21">
              <w:t>cena i wybór oferty</w:t>
            </w:r>
            <w:r w:rsidR="008004D2">
              <w:t>:</w:t>
            </w:r>
          </w:p>
        </w:tc>
      </w:tr>
      <w:tr w:rsidR="008004D2" w:rsidRPr="00EE6E02" w14:paraId="45CF62C7" w14:textId="77777777" w:rsidTr="0042605F">
        <w:trPr>
          <w:trHeight w:val="404"/>
        </w:trPr>
        <w:tc>
          <w:tcPr>
            <w:tcW w:w="738" w:type="dxa"/>
            <w:shd w:val="clear" w:color="auto" w:fill="auto"/>
            <w:vAlign w:val="center"/>
          </w:tcPr>
          <w:p w14:paraId="05B44E7C" w14:textId="5EA7433C" w:rsidR="008004D2" w:rsidRPr="00EE6E02" w:rsidRDefault="008004D2" w:rsidP="008004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7D993AC6" w14:textId="77777777" w:rsidR="004B533C" w:rsidRDefault="008004D2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FF5C21">
              <w:t>potwierdzenie wpływu ofert do zamawiającego</w:t>
            </w:r>
            <w:r w:rsidR="00D95331">
              <w:t xml:space="preserve"> </w:t>
            </w:r>
          </w:p>
          <w:p w14:paraId="1B3FA7EA" w14:textId="0D3B4A6B" w:rsidR="00447BA1" w:rsidRDefault="004B533C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 xml:space="preserve">ważność oferty i skuteczność jej wniesienia </w:t>
            </w:r>
            <w:r w:rsidR="00D95331">
              <w:t>(forma elektroniczna/postać elektroniczna)</w:t>
            </w:r>
          </w:p>
          <w:p w14:paraId="061C196E" w14:textId="21DAD72C" w:rsidR="008004D2" w:rsidRPr="00FF5C21" w:rsidRDefault="00447BA1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sposób sporządzenia i przekazania ofert, podmiotowych i przedmiotowych środków dowodowych, oświadczeń lub dokumentów</w:t>
            </w:r>
            <w:r w:rsidR="009553AE">
              <w:t>, pełnomocnictw itp.</w:t>
            </w:r>
            <w:r>
              <w:t xml:space="preserve"> przekazywanyc</w:t>
            </w:r>
            <w:r w:rsidR="004042E6">
              <w:t>h w postępowaniu wraz z</w:t>
            </w:r>
            <w:r>
              <w:t xml:space="preserve"> wymogami technicznymi w tym zakresie odnośnie dokumentów elektronicznych,</w:t>
            </w:r>
          </w:p>
          <w:p w14:paraId="7F084076" w14:textId="77777777" w:rsidR="008004D2" w:rsidRPr="00FF5C21" w:rsidRDefault="008004D2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FF5C21">
              <w:t>wpływ wadium,</w:t>
            </w:r>
          </w:p>
          <w:p w14:paraId="7A9DF536" w14:textId="5EADEB4A" w:rsidR="008004D2" w:rsidRPr="00FF5C21" w:rsidRDefault="008004D2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FF5C21">
              <w:t>czy wadium zostało złożone w formule zgodnej z wymaganiami określonymi w SWZ</w:t>
            </w:r>
            <w:r w:rsidR="00C950A5">
              <w:t xml:space="preserve"> (opisie potrzeb i wymagań)</w:t>
            </w:r>
            <w:r w:rsidRPr="00FF5C21">
              <w:t xml:space="preserve"> lub dokumentach zamówienia</w:t>
            </w:r>
            <w:r w:rsidR="00015FAE">
              <w:t xml:space="preserve"> (wniesione w formie, terminie i wysokości zgodnej z SWZ</w:t>
            </w:r>
            <w:r w:rsidR="00CD656A">
              <w:t xml:space="preserve"> i ustawą</w:t>
            </w:r>
            <w:r w:rsidR="00015FAE">
              <w:t>),</w:t>
            </w:r>
          </w:p>
          <w:p w14:paraId="18D50CAF" w14:textId="39F7C2AC" w:rsidR="008004D2" w:rsidRPr="00FF5C21" w:rsidRDefault="008004D2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FF5C21">
              <w:t>przekazanie</w:t>
            </w:r>
            <w:r w:rsidR="005A1294">
              <w:t xml:space="preserve"> informacji o złożonych</w:t>
            </w:r>
            <w:r w:rsidRPr="00FF5C21">
              <w:t xml:space="preserve"> ofert</w:t>
            </w:r>
            <w:r w:rsidR="005A1294">
              <w:t>ach</w:t>
            </w:r>
            <w:r w:rsidRPr="00FF5C21">
              <w:t>/wnios</w:t>
            </w:r>
            <w:r w:rsidR="00C950A5">
              <w:t>kach</w:t>
            </w:r>
            <w:r w:rsidRPr="00FF5C21">
              <w:t xml:space="preserve"> o dopuszczenie</w:t>
            </w:r>
            <w:r w:rsidR="0076360A">
              <w:t xml:space="preserve"> do udziału w postępowaniu/ofertach wstępnych/ofertach ostatecznych/ofertach dodatkowych</w:t>
            </w:r>
            <w:r w:rsidR="0072455D">
              <w:rPr>
                <w:rStyle w:val="Odwoaniedokomentarza"/>
              </w:rPr>
              <w:t xml:space="preserve"> </w:t>
            </w:r>
            <w:r w:rsidRPr="00FF5C21">
              <w:t>do Prezesa UZP,</w:t>
            </w:r>
          </w:p>
          <w:p w14:paraId="405456FD" w14:textId="77777777" w:rsidR="008004D2" w:rsidRPr="00FF5C21" w:rsidRDefault="008004D2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FF5C21">
              <w:t>ocena podmiotowych środków dowodowych  na potwierdzenie braku wykluczenia wykonawców,</w:t>
            </w:r>
          </w:p>
          <w:p w14:paraId="7E99F156" w14:textId="77777777" w:rsidR="008004D2" w:rsidRDefault="008004D2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FF5C21">
              <w:t>ocena podmiotowych środków dowodowych na potwierdzenie spełnienia warunków udziału w postępowaniu,</w:t>
            </w:r>
          </w:p>
          <w:p w14:paraId="5C5DEC65" w14:textId="558CA85A" w:rsidR="00447FA3" w:rsidRDefault="00447FA3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ocena pr</w:t>
            </w:r>
            <w:r w:rsidR="00645C81">
              <w:t>zedmiotowych środków dowodowych (etykieta, certyfikat,</w:t>
            </w:r>
            <w:r w:rsidR="00F312B3">
              <w:t xml:space="preserve"> sprawozdanie z badania,</w:t>
            </w:r>
            <w:r w:rsidR="00645C81">
              <w:t xml:space="preserve"> inne</w:t>
            </w:r>
            <w:r w:rsidR="00F312B3">
              <w:t xml:space="preserve"> niezbędne</w:t>
            </w:r>
            <w:r w:rsidR="00645C81">
              <w:t>),</w:t>
            </w:r>
          </w:p>
          <w:p w14:paraId="4282C029" w14:textId="5C449039" w:rsidR="00CD656A" w:rsidRDefault="00CD656A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prawidłowość zastosowania</w:t>
            </w:r>
            <w:r w:rsidR="00110CED">
              <w:t xml:space="preserve"> tzw.</w:t>
            </w:r>
            <w:r>
              <w:t xml:space="preserve"> </w:t>
            </w:r>
            <w:r w:rsidR="00110CED">
              <w:t>„</w:t>
            </w:r>
            <w:r>
              <w:t>procedury odwró</w:t>
            </w:r>
            <w:r w:rsidR="00D17F5F">
              <w:t>conej</w:t>
            </w:r>
            <w:r w:rsidR="00110CED">
              <w:t>”,</w:t>
            </w:r>
          </w:p>
          <w:p w14:paraId="2F8E02EB" w14:textId="16E6CD68" w:rsidR="00984FF5" w:rsidRDefault="00B311E6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prawidłowość i dopuszczalność</w:t>
            </w:r>
            <w:r w:rsidR="00CC1BAC">
              <w:t xml:space="preserve"> zastosowania</w:t>
            </w:r>
            <w:r w:rsidR="001362E8">
              <w:t xml:space="preserve"> aukcji elektronicznej</w:t>
            </w:r>
          </w:p>
          <w:p w14:paraId="70D61A32" w14:textId="282B4CBC" w:rsidR="00FD41E3" w:rsidRDefault="008004D2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FF5C21">
              <w:t>czy zamawiający wzywał do złożenia podmiotowych środków dowodowych</w:t>
            </w:r>
            <w:r w:rsidR="00B76E6D">
              <w:t>,</w:t>
            </w:r>
          </w:p>
          <w:p w14:paraId="72CC70BE" w14:textId="39C3B085" w:rsidR="008004D2" w:rsidRPr="00FF5C21" w:rsidRDefault="00FD41E3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 xml:space="preserve">czy jeżeli zamawiający wezwał do złożenia lub uzupełniania przedmiotowych środków dowodowych to przewidział to w ogłoszeniu o zamówieniu lub dokumentach </w:t>
            </w:r>
            <w:r w:rsidR="00E572E4">
              <w:t>zamówienia</w:t>
            </w:r>
            <w:r>
              <w:t>,</w:t>
            </w:r>
          </w:p>
          <w:p w14:paraId="280E16A5" w14:textId="77777777" w:rsidR="008004D2" w:rsidRPr="00FF5C21" w:rsidRDefault="008004D2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FF5C21">
              <w:t>czy wezwanie do złożenia podmiotowych środków dowodowych zawiera odpowiedni termin (w zależności od wartości zamówienia),</w:t>
            </w:r>
          </w:p>
          <w:p w14:paraId="3F8787E4" w14:textId="3F9F0BE7" w:rsidR="008004D2" w:rsidRDefault="008004D2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FF5C21">
              <w:lastRenderedPageBreak/>
              <w:t>czy wykonawca/wykonawcy uzupełniali dokumenty, składali wyjaśnienia treści ofert</w:t>
            </w:r>
            <w:r w:rsidR="00D95331">
              <w:t xml:space="preserve"> (</w:t>
            </w:r>
            <w:r w:rsidR="00773477">
              <w:t>ważność</w:t>
            </w:r>
            <w:r w:rsidR="00D95331">
              <w:t xml:space="preserve"> uzupełnianego dokumentu, zachowanie terminu i formy przewidzianej dla tej czynności)</w:t>
            </w:r>
          </w:p>
          <w:p w14:paraId="2FD1D0AB" w14:textId="539868F8" w:rsidR="00FD66B6" w:rsidRPr="00FF5C21" w:rsidRDefault="00FD66B6" w:rsidP="00D11E46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>
              <w:t>czy wykonawcy wspólnie ubiegają się o udzielenie zamówienia</w:t>
            </w:r>
            <w:r w:rsidR="00223894">
              <w:t xml:space="preserve"> (analiza sposobu reprezentacji, zapisów umowy konsorcjum w przypadku jej żądania)</w:t>
            </w:r>
          </w:p>
          <w:p w14:paraId="4D750866" w14:textId="3028692B" w:rsidR="008004D2" w:rsidRPr="00FF5C21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 xml:space="preserve">ocena udostępnienia zasobów podmiotów trzecich, powoływanie się na zasoby podmiotów trzecich przy spełnianiu warunków udziału w </w:t>
            </w:r>
            <w:r w:rsidR="00C950A5">
              <w:t>postępowaniu,</w:t>
            </w:r>
          </w:p>
          <w:p w14:paraId="1DD01157" w14:textId="77777777" w:rsidR="008004D2" w:rsidRPr="00FF5C21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realizacja zamówienia przez podwykonawców,</w:t>
            </w:r>
          </w:p>
          <w:p w14:paraId="5235F9BE" w14:textId="77777777" w:rsidR="008004D2" w:rsidRPr="00FF5C21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czy zamawiający poprawiał treść ofert, czy wykonawcy wyrazili zgodę na wprowadzone poprawki,</w:t>
            </w:r>
          </w:p>
          <w:p w14:paraId="7BBABE45" w14:textId="262C3D9F" w:rsidR="008004D2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badanie rażąco niskiej ceny</w:t>
            </w:r>
            <w:r w:rsidR="002E7EA2">
              <w:t>/kosztu</w:t>
            </w:r>
            <w:r w:rsidRPr="00FF5C21">
              <w:t>,</w:t>
            </w:r>
          </w:p>
          <w:p w14:paraId="2793B161" w14:textId="25F69B7D" w:rsidR="0042010E" w:rsidRDefault="0059028E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zmowa przetargowa</w:t>
            </w:r>
            <w:r w:rsidR="001E62C9">
              <w:t>,</w:t>
            </w:r>
          </w:p>
          <w:p w14:paraId="109E1EEB" w14:textId="01E702B7" w:rsidR="00692239" w:rsidRPr="00FF5C21" w:rsidRDefault="00D2022A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zastrzeżenie informacji stanowiącej tajemnicę</w:t>
            </w:r>
            <w:r w:rsidR="00692239">
              <w:t xml:space="preserve"> przedsiębiorstwa,</w:t>
            </w:r>
          </w:p>
          <w:p w14:paraId="46224B83" w14:textId="7824B0D6" w:rsidR="008004D2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badanie przesłanek odrzucenia oferty/ofert,</w:t>
            </w:r>
          </w:p>
          <w:p w14:paraId="5CFB1710" w14:textId="27B0B58D" w:rsidR="009F12DE" w:rsidRDefault="009F12DE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oferty dodatkowe,</w:t>
            </w:r>
          </w:p>
          <w:p w14:paraId="79FB6104" w14:textId="7CB59442" w:rsidR="003C6AE1" w:rsidRDefault="007A743C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obowiązki z zakresie odwróconego</w:t>
            </w:r>
            <w:r w:rsidR="003C6AE1">
              <w:t xml:space="preserve"> VAT</w:t>
            </w:r>
            <w:r>
              <w:t>-u</w:t>
            </w:r>
            <w:r w:rsidR="003C6AE1">
              <w:t>,</w:t>
            </w:r>
          </w:p>
          <w:p w14:paraId="690D5B91" w14:textId="7F727998" w:rsidR="008130ED" w:rsidRDefault="008130ED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prawidłowość wykluczenia lub zaniechania wykluczenia wykonawcy z postępowania,</w:t>
            </w:r>
          </w:p>
          <w:p w14:paraId="68BE8AB3" w14:textId="15D15619" w:rsidR="00A42246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wybór oferty najkorzystniejszej na podstawie ustalonych w SWZ</w:t>
            </w:r>
            <w:r w:rsidR="00C950A5">
              <w:t xml:space="preserve"> (opisie potrzeb i wymagań)</w:t>
            </w:r>
            <w:r w:rsidRPr="00FF5C21">
              <w:t xml:space="preserve"> kryteriów oceny ofert,</w:t>
            </w:r>
          </w:p>
          <w:p w14:paraId="2CB7B08A" w14:textId="70DBD8FB" w:rsidR="008004D2" w:rsidRPr="00FF5C21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udokumentowanie wyboru,</w:t>
            </w:r>
          </w:p>
          <w:p w14:paraId="1DFC70B5" w14:textId="428F1071" w:rsidR="008004D2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czy wybór został dokonany w terminie związania ofertą określonym w dokumentacji postępowania,</w:t>
            </w:r>
          </w:p>
          <w:p w14:paraId="787C89AC" w14:textId="77777777" w:rsidR="008004D2" w:rsidRPr="00FF5C21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upublicznienie informacji o wyborze najkorzystniejszej oferty,</w:t>
            </w:r>
          </w:p>
          <w:p w14:paraId="5CBA74FB" w14:textId="77777777" w:rsidR="008004D2" w:rsidRPr="00FF5C21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zawiadomienie wykonawców  wyborze najkorzystniejszej oferty,</w:t>
            </w:r>
          </w:p>
          <w:p w14:paraId="7826B7CB" w14:textId="1AE161EA" w:rsidR="008004D2" w:rsidRPr="00FF5C21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zwrot</w:t>
            </w:r>
            <w:r w:rsidR="00C950A5">
              <w:t>/zatrzymanie</w:t>
            </w:r>
            <w:r w:rsidRPr="00FF5C21">
              <w:t xml:space="preserve"> wadium,</w:t>
            </w:r>
          </w:p>
          <w:p w14:paraId="5DB088BF" w14:textId="77777777" w:rsidR="008004D2" w:rsidRPr="00FF5C21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unieważnienie postępowania,</w:t>
            </w:r>
          </w:p>
          <w:p w14:paraId="7133A9E9" w14:textId="3152E6D1" w:rsidR="008004D2" w:rsidRPr="00BC75C0" w:rsidRDefault="008004D2" w:rsidP="00D11E46">
            <w:pPr>
              <w:numPr>
                <w:ilvl w:val="0"/>
                <w:numId w:val="9"/>
              </w:numPr>
              <w:spacing w:after="0" w:line="240" w:lineRule="auto"/>
              <w:jc w:val="both"/>
            </w:pPr>
            <w:r w:rsidRPr="00FF5C21">
              <w:t>ogł</w:t>
            </w:r>
            <w:r>
              <w:t>oszenie o udzieleniu zamówienia</w:t>
            </w:r>
          </w:p>
        </w:tc>
      </w:tr>
      <w:tr w:rsidR="008004D2" w:rsidRPr="00EE6E02" w14:paraId="712A786C" w14:textId="77777777" w:rsidTr="008C3996">
        <w:trPr>
          <w:trHeight w:val="404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400D57F7" w14:textId="397DE51E" w:rsidR="008004D2" w:rsidRPr="00EE6E02" w:rsidRDefault="008004D2" w:rsidP="008C399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7.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5AF4793E" w14:textId="550E27CB" w:rsidR="008004D2" w:rsidRPr="00354526" w:rsidRDefault="008004D2" w:rsidP="00D11E46">
            <w:pPr>
              <w:jc w:val="center"/>
              <w:rPr>
                <w:sz w:val="20"/>
              </w:rPr>
            </w:pPr>
            <w:r w:rsidRPr="00FF5C21">
              <w:t>Umowa o zamówienie</w:t>
            </w:r>
            <w:r>
              <w:t>:</w:t>
            </w:r>
          </w:p>
        </w:tc>
      </w:tr>
      <w:tr w:rsidR="008004D2" w:rsidRPr="00EE6E02" w14:paraId="764589E2" w14:textId="77777777" w:rsidTr="00FB435D">
        <w:trPr>
          <w:trHeight w:val="425"/>
        </w:trPr>
        <w:tc>
          <w:tcPr>
            <w:tcW w:w="738" w:type="dxa"/>
            <w:shd w:val="clear" w:color="auto" w:fill="auto"/>
            <w:vAlign w:val="center"/>
          </w:tcPr>
          <w:p w14:paraId="055ACE09" w14:textId="0E1E5892" w:rsidR="008004D2" w:rsidRPr="00EE6E02" w:rsidRDefault="008004D2" w:rsidP="008004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73BBCF76" w14:textId="265DDDE5" w:rsidR="0066005C" w:rsidRDefault="0066005C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>czy umowa została zawarta w</w:t>
            </w:r>
            <w:r w:rsidR="00C950A5">
              <w:t xml:space="preserve"> terminie</w:t>
            </w:r>
            <w:r w:rsidR="004C50F8">
              <w:t xml:space="preserve"> (standstill)</w:t>
            </w:r>
            <w:r w:rsidR="00C950A5">
              <w:t xml:space="preserve"> oraz w</w:t>
            </w:r>
            <w:r>
              <w:t xml:space="preserve"> prawidłowej formie,</w:t>
            </w:r>
          </w:p>
          <w:p w14:paraId="17864F3D" w14:textId="30CE41B7" w:rsidR="008004D2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FF5C21">
              <w:t>czy umowa została zawarta z wybranym wykonawcą czy z następnym,</w:t>
            </w:r>
          </w:p>
          <w:p w14:paraId="315C5D3A" w14:textId="314AAF7E" w:rsidR="00123922" w:rsidRPr="00FF5C21" w:rsidRDefault="0012392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123922">
              <w:t>czy</w:t>
            </w:r>
            <w:r w:rsidR="003A3122">
              <w:t xml:space="preserve"> planowany</w:t>
            </w:r>
            <w:r w:rsidRPr="00123922">
              <w:t xml:space="preserve"> termin zakończenia</w:t>
            </w:r>
            <w:r w:rsidR="005563A0">
              <w:t xml:space="preserve"> umowy</w:t>
            </w:r>
            <w:r w:rsidRPr="00123922">
              <w:t xml:space="preserve"> </w:t>
            </w:r>
            <w:r w:rsidR="00F60852">
              <w:t xml:space="preserve">określono </w:t>
            </w:r>
            <w:r w:rsidR="00BB64F5" w:rsidRPr="00BB64F5">
              <w:t>w</w:t>
            </w:r>
            <w:r w:rsidR="00BB64F5">
              <w:t xml:space="preserve"> </w:t>
            </w:r>
            <w:r w:rsidR="00BB64F5" w:rsidRPr="00BB64F5">
              <w:t xml:space="preserve">dniach, tygodniach, miesiącach lub latach, </w:t>
            </w:r>
            <w:r w:rsidR="00F60852">
              <w:t>(</w:t>
            </w:r>
            <w:r w:rsidR="00BB64F5" w:rsidRPr="00BB64F5">
              <w:t>chyba że wskazanie daty wykonania umowy jest uzasadnione obiektywną przyczyną</w:t>
            </w:r>
            <w:r w:rsidR="00BB64F5">
              <w:t>)</w:t>
            </w:r>
            <w:r w:rsidR="00BB64F5" w:rsidRPr="00BB64F5">
              <w:t>;</w:t>
            </w:r>
          </w:p>
          <w:p w14:paraId="169AA085" w14:textId="2917B947" w:rsidR="008004D2" w:rsidRPr="00FF5C21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FF5C21">
              <w:t>czy umowa została zawarta na wzorze/projekcie określonym w SWZ lub dokumentach zamówienia</w:t>
            </w:r>
            <w:r w:rsidR="00AB5B52">
              <w:t xml:space="preserve"> lub zgodnie z projektowanymi postanowieniami</w:t>
            </w:r>
            <w:r w:rsidR="00AB5B52" w:rsidRPr="00AB5B52">
              <w:t xml:space="preserve"> umowy w sprawie zamówienia publicznego</w:t>
            </w:r>
            <w:r w:rsidRPr="00FF5C21">
              <w:t>,</w:t>
            </w:r>
          </w:p>
          <w:p w14:paraId="450CBB20" w14:textId="77777777" w:rsidR="008004D2" w:rsidRPr="00FF5C21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FF5C21">
              <w:t xml:space="preserve">czy umowa zawiera zakres tożsamy z ofertą, </w:t>
            </w:r>
          </w:p>
          <w:p w14:paraId="147385EE" w14:textId="77777777" w:rsidR="008004D2" w:rsidRPr="00FF5C21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FF5C21">
              <w:t>czy umowa została zawarta na okres określony w SWZ lub dokumentach zamówienia,</w:t>
            </w:r>
          </w:p>
          <w:p w14:paraId="2EE5C3FE" w14:textId="0386F855" w:rsidR="008004D2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FF5C21">
              <w:t>czy kwota umowy jest zgodna z kwotą określoną w wybranej ofercie,</w:t>
            </w:r>
          </w:p>
          <w:p w14:paraId="6BF1801C" w14:textId="1FC69729" w:rsidR="00C950A5" w:rsidRPr="00FF5C21" w:rsidRDefault="00C950A5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 xml:space="preserve">czy umowa zawiera </w:t>
            </w:r>
            <w:r w:rsidR="00755C95">
              <w:t xml:space="preserve">obligatoryjne </w:t>
            </w:r>
            <w:r>
              <w:t xml:space="preserve">elementy przewidziane ustawą, </w:t>
            </w:r>
          </w:p>
          <w:p w14:paraId="3F9CBA85" w14:textId="77777777" w:rsidR="008004D2" w:rsidRPr="00FF5C21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FF5C21">
              <w:t>wniesienie zabezpieczenia należytego wykonania umowy,</w:t>
            </w:r>
          </w:p>
          <w:p w14:paraId="7AAC5296" w14:textId="77777777" w:rsidR="008004D2" w:rsidRPr="00FF5C21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FF5C21">
              <w:t>umowa ramowa, jako szczególny charakter umowy,</w:t>
            </w:r>
          </w:p>
          <w:p w14:paraId="3FE92F44" w14:textId="77777777" w:rsidR="008004D2" w:rsidRPr="00FF5C21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FF5C21">
              <w:t>odstąpienie od realizacji umowy,</w:t>
            </w:r>
          </w:p>
          <w:p w14:paraId="6FC71765" w14:textId="77777777" w:rsidR="008004D2" w:rsidRPr="00FF5C21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FF5C21">
              <w:t>unieważnienie umowy,</w:t>
            </w:r>
          </w:p>
          <w:p w14:paraId="51D9FEAA" w14:textId="1F5C632B" w:rsidR="00C32A27" w:rsidRDefault="00C32A27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>obowiązek współdziałania stron</w:t>
            </w:r>
          </w:p>
          <w:p w14:paraId="0D335D5B" w14:textId="09576D12" w:rsidR="00F27407" w:rsidRDefault="00F27407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>obowiązkowe zapisy w zakresie waloryzacji umów</w:t>
            </w:r>
            <w:r w:rsidR="000C0A38">
              <w:t xml:space="preserve"> (roboty budowlane,</w:t>
            </w:r>
            <w:r w:rsidR="001F2556">
              <w:t xml:space="preserve"> usługi,</w:t>
            </w:r>
            <w:r w:rsidR="000C0A38">
              <w:t xml:space="preserve"> waloryzacja </w:t>
            </w:r>
            <w:proofErr w:type="spellStart"/>
            <w:r w:rsidR="000C0A38">
              <w:t>przedumowna</w:t>
            </w:r>
            <w:proofErr w:type="spellEnd"/>
            <w:r w:rsidR="000C0A38">
              <w:t>, waloryzacja wynagrodzenia podwykonawców),</w:t>
            </w:r>
          </w:p>
          <w:p w14:paraId="43D979C6" w14:textId="637A37C7" w:rsidR="008004D2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FF5C21">
              <w:t>raport z realizacji zamówienia,</w:t>
            </w:r>
          </w:p>
          <w:p w14:paraId="62BAB810" w14:textId="0E97E070" w:rsidR="00791E95" w:rsidRPr="00FF5C21" w:rsidRDefault="00791E95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>prawidłowość wykonania umowy,</w:t>
            </w:r>
          </w:p>
          <w:p w14:paraId="079EDA0F" w14:textId="690F3CEE" w:rsidR="008004D2" w:rsidRPr="00BC75C0" w:rsidRDefault="008004D2" w:rsidP="00D11E46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>ogłoszenie o wykonaniu umowy,</w:t>
            </w:r>
          </w:p>
        </w:tc>
      </w:tr>
      <w:tr w:rsidR="008004D2" w:rsidRPr="00EE6E02" w14:paraId="7BFDA8E6" w14:textId="77777777" w:rsidTr="008C3996">
        <w:trPr>
          <w:trHeight w:val="417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64C78EB2" w14:textId="5DDD1338" w:rsidR="008004D2" w:rsidRPr="00EE6E02" w:rsidRDefault="008004D2" w:rsidP="008C399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56BA3C92" w14:textId="19B503BA" w:rsidR="008004D2" w:rsidRDefault="008004D2" w:rsidP="00D11E46">
            <w:pPr>
              <w:jc w:val="center"/>
              <w:rPr>
                <w:sz w:val="20"/>
              </w:rPr>
            </w:pPr>
            <w:r w:rsidRPr="00FF5C21">
              <w:t>Aneksy</w:t>
            </w:r>
            <w:r w:rsidR="00A42246">
              <w:t>/zmiany</w:t>
            </w:r>
            <w:r w:rsidRPr="00FF5C21">
              <w:t xml:space="preserve"> do umowy</w:t>
            </w:r>
            <w:r>
              <w:t>:</w:t>
            </w:r>
          </w:p>
        </w:tc>
      </w:tr>
      <w:tr w:rsidR="008004D2" w:rsidRPr="00EE6E02" w14:paraId="4799199D" w14:textId="77777777" w:rsidTr="001B426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4D458CF2" w14:textId="1A97F0D6" w:rsidR="008004D2" w:rsidRPr="00EE6E02" w:rsidRDefault="008004D2" w:rsidP="008004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7" w:type="dxa"/>
            <w:shd w:val="clear" w:color="auto" w:fill="auto"/>
          </w:tcPr>
          <w:p w14:paraId="027BA615" w14:textId="41519B47" w:rsidR="008004D2" w:rsidRPr="00FF5C21" w:rsidRDefault="008004D2" w:rsidP="00D11E46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FF5C21">
              <w:t>przesłanki do zmiany umowy w SWZ lub dokumentach z</w:t>
            </w:r>
            <w:r w:rsidR="0049711D">
              <w:t>a</w:t>
            </w:r>
            <w:r w:rsidRPr="00FF5C21">
              <w:t>mówienia,</w:t>
            </w:r>
          </w:p>
          <w:p w14:paraId="5C9F32CB" w14:textId="38342FA9" w:rsidR="008004D2" w:rsidRPr="00FF5C21" w:rsidRDefault="008004D2" w:rsidP="00D11E46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FF5C21">
              <w:t>czy zmiana nastąpiła w okresie obwiązywania umowy</w:t>
            </w:r>
            <w:r w:rsidR="0049711D">
              <w:t>/po okresie obowiązywania umowy</w:t>
            </w:r>
          </w:p>
          <w:p w14:paraId="7ACF0DCC" w14:textId="083B5655" w:rsidR="007D6E29" w:rsidRDefault="007D6E29" w:rsidP="00D11E46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lastRenderedPageBreak/>
              <w:t xml:space="preserve">czy wystąpiły przesłanki istotnej zmiany umowy </w:t>
            </w:r>
          </w:p>
          <w:p w14:paraId="626C744E" w14:textId="77777777" w:rsidR="008004D2" w:rsidRPr="00FF5C21" w:rsidRDefault="008004D2" w:rsidP="00D11E46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FF5C21">
              <w:t>zamówienia dodatkowe/zamienne,</w:t>
            </w:r>
          </w:p>
          <w:p w14:paraId="75B6CE04" w14:textId="77777777" w:rsidR="008004D2" w:rsidRPr="00FF5C21" w:rsidRDefault="008004D2" w:rsidP="00D11E46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FF5C21">
              <w:t>forma zawarcia aneksu,</w:t>
            </w:r>
          </w:p>
          <w:p w14:paraId="003CF077" w14:textId="12F6C0CF" w:rsidR="008004D2" w:rsidRPr="00BC75C0" w:rsidRDefault="008004D2" w:rsidP="00D11E46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FF5C21">
              <w:t>publikacja ogłoszenia o zmianie umowy</w:t>
            </w:r>
          </w:p>
        </w:tc>
      </w:tr>
      <w:tr w:rsidR="008004D2" w:rsidRPr="00EE6E02" w14:paraId="39EA8DE9" w14:textId="77777777" w:rsidTr="008C3996">
        <w:trPr>
          <w:trHeight w:val="417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577871AD" w14:textId="30A06034" w:rsidR="008004D2" w:rsidRPr="00EE6E02" w:rsidRDefault="008004D2" w:rsidP="008C399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9.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42ADEB4A" w14:textId="1587C4E9" w:rsidR="008004D2" w:rsidRPr="00354526" w:rsidRDefault="008004D2" w:rsidP="00D11E46">
            <w:pPr>
              <w:jc w:val="center"/>
              <w:rPr>
                <w:sz w:val="20"/>
              </w:rPr>
            </w:pPr>
            <w:r w:rsidRPr="00FF5C21">
              <w:t>Protokół postępowania</w:t>
            </w:r>
            <w:r>
              <w:t>:</w:t>
            </w:r>
          </w:p>
        </w:tc>
      </w:tr>
      <w:tr w:rsidR="008004D2" w:rsidRPr="00EE6E02" w14:paraId="58BE9251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7652F29E" w14:textId="124900D9" w:rsidR="008004D2" w:rsidRPr="00EE6E02" w:rsidRDefault="008004D2" w:rsidP="008004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8C3D01C" w14:textId="77777777" w:rsidR="008004D2" w:rsidRPr="00FF5C21" w:rsidRDefault="008004D2" w:rsidP="00D11E46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FF5C21">
              <w:t>poprawność sporządzenia protokołu,</w:t>
            </w:r>
          </w:p>
          <w:p w14:paraId="4A71AF78" w14:textId="505CA6C0" w:rsidR="008004D2" w:rsidRDefault="008004D2" w:rsidP="00D11E46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FF5C21">
              <w:t>udostępnienie protokołu,</w:t>
            </w:r>
          </w:p>
          <w:p w14:paraId="67328278" w14:textId="2B83BEDD" w:rsidR="00A42246" w:rsidRPr="00A42246" w:rsidRDefault="008004D2" w:rsidP="00BC75C0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FF5C21">
              <w:t>przechowywanie protokołu</w:t>
            </w:r>
          </w:p>
        </w:tc>
      </w:tr>
      <w:tr w:rsidR="008004D2" w:rsidRPr="00EE6E02" w14:paraId="540A9636" w14:textId="77777777" w:rsidTr="008C3996">
        <w:trPr>
          <w:trHeight w:val="417"/>
        </w:trPr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22001B93" w14:textId="691411C5" w:rsidR="008004D2" w:rsidRPr="00EE6E02" w:rsidRDefault="008004D2" w:rsidP="008C399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</w:t>
            </w:r>
          </w:p>
        </w:tc>
        <w:tc>
          <w:tcPr>
            <w:tcW w:w="9497" w:type="dxa"/>
            <w:shd w:val="clear" w:color="auto" w:fill="BFBFBF" w:themeFill="background1" w:themeFillShade="BF"/>
            <w:vAlign w:val="center"/>
          </w:tcPr>
          <w:p w14:paraId="792E8A53" w14:textId="15D2243C" w:rsidR="008004D2" w:rsidRPr="00354526" w:rsidRDefault="008004D2" w:rsidP="00D11E46">
            <w:pPr>
              <w:jc w:val="center"/>
              <w:rPr>
                <w:sz w:val="20"/>
              </w:rPr>
            </w:pPr>
            <w:r w:rsidRPr="00FF5C21">
              <w:t>Postępowanie odwoławcze</w:t>
            </w:r>
            <w:r>
              <w:t>:</w:t>
            </w:r>
          </w:p>
        </w:tc>
      </w:tr>
      <w:tr w:rsidR="008004D2" w:rsidRPr="00EE6E02" w14:paraId="290BB5B8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3531729B" w14:textId="75E4B9C4" w:rsidR="008004D2" w:rsidRPr="00EE6E02" w:rsidRDefault="008004D2" w:rsidP="008004D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1920314" w14:textId="7C6ECBFF" w:rsidR="008004D2" w:rsidRPr="00FF5C21" w:rsidRDefault="008004D2" w:rsidP="00D11E4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lang w:bidi="pl-PL"/>
              </w:rPr>
            </w:pPr>
            <w:r w:rsidRPr="00FF5C21">
              <w:rPr>
                <w:lang w:bidi="pl-PL"/>
              </w:rPr>
              <w:t>wniesienie środków ochrony prawnej i ich rozstrzygnięcie,</w:t>
            </w:r>
          </w:p>
          <w:p w14:paraId="498CD3C8" w14:textId="77777777" w:rsidR="008004D2" w:rsidRPr="00FF5C21" w:rsidRDefault="008004D2" w:rsidP="00D11E4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lang w:bidi="pl-PL"/>
              </w:rPr>
            </w:pPr>
            <w:r w:rsidRPr="00FF5C21">
              <w:rPr>
                <w:lang w:bidi="pl-PL"/>
              </w:rPr>
              <w:t xml:space="preserve">uwzględnienie/nieuwzględnienie zarzutów zawartych w odwołaniu, </w:t>
            </w:r>
          </w:p>
          <w:p w14:paraId="3AA57E5E" w14:textId="77777777" w:rsidR="008004D2" w:rsidRPr="00FF5C21" w:rsidRDefault="008004D2" w:rsidP="00D11E4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lang w:bidi="pl-PL"/>
              </w:rPr>
            </w:pPr>
            <w:r w:rsidRPr="00FF5C21">
              <w:rPr>
                <w:lang w:bidi="pl-PL"/>
              </w:rPr>
              <w:t>przystąpienie do postępowania odwoławczego,</w:t>
            </w:r>
          </w:p>
          <w:p w14:paraId="79EDA666" w14:textId="77777777" w:rsidR="008004D2" w:rsidRPr="00FF5C21" w:rsidRDefault="008004D2" w:rsidP="00D11E4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lang w:bidi="pl-PL"/>
              </w:rPr>
            </w:pPr>
            <w:r w:rsidRPr="00FF5C21">
              <w:rPr>
                <w:lang w:bidi="pl-PL"/>
              </w:rPr>
              <w:t>powtórzenie czynności przez zamawiającego,</w:t>
            </w:r>
          </w:p>
          <w:p w14:paraId="450667BE" w14:textId="6F5D521D" w:rsidR="008004D2" w:rsidRPr="00BC75C0" w:rsidRDefault="008004D2" w:rsidP="00D11E4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lang w:bidi="pl-PL"/>
              </w:rPr>
            </w:pPr>
            <w:r w:rsidRPr="00FF5C21">
              <w:rPr>
                <w:lang w:bidi="pl-PL"/>
              </w:rPr>
              <w:t>unieważnienie postępowania/części postepowania,</w:t>
            </w:r>
          </w:p>
        </w:tc>
      </w:tr>
    </w:tbl>
    <w:p w14:paraId="113F67F2" w14:textId="77777777" w:rsidR="00CD27D0" w:rsidRPr="00354526" w:rsidRDefault="00CD27D0" w:rsidP="002D1E72">
      <w:pPr>
        <w:spacing w:after="0"/>
        <w:ind w:right="-567"/>
        <w:jc w:val="both"/>
        <w:rPr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9497"/>
      </w:tblGrid>
      <w:tr w:rsidR="00A4505F" w:rsidRPr="00354526" w14:paraId="00A73E7B" w14:textId="77777777" w:rsidTr="00A4505F">
        <w:trPr>
          <w:trHeight w:val="259"/>
        </w:trPr>
        <w:tc>
          <w:tcPr>
            <w:tcW w:w="738" w:type="dxa"/>
            <w:shd w:val="clear" w:color="auto" w:fill="F2F2F2"/>
            <w:vAlign w:val="center"/>
          </w:tcPr>
          <w:p w14:paraId="6A292510" w14:textId="77777777" w:rsidR="00A4505F" w:rsidRPr="00354526" w:rsidRDefault="00A4505F" w:rsidP="00BF1860">
            <w:pPr>
              <w:rPr>
                <w:rFonts w:cs="Arial"/>
                <w:sz w:val="20"/>
              </w:rPr>
            </w:pPr>
            <w:r w:rsidRPr="002D1E72">
              <w:rPr>
                <w:rFonts w:cs="Arial"/>
                <w:b/>
                <w:bCs/>
                <w:sz w:val="20"/>
              </w:rPr>
              <w:t>L.p</w:t>
            </w:r>
            <w:r w:rsidRPr="00354526">
              <w:rPr>
                <w:rFonts w:cs="Arial"/>
                <w:sz w:val="20"/>
              </w:rPr>
              <w:t>.</w:t>
            </w:r>
          </w:p>
        </w:tc>
        <w:tc>
          <w:tcPr>
            <w:tcW w:w="9497" w:type="dxa"/>
            <w:shd w:val="clear" w:color="auto" w:fill="F2F2F2"/>
            <w:vAlign w:val="center"/>
          </w:tcPr>
          <w:p w14:paraId="477FD6F1" w14:textId="5912A663" w:rsidR="00A4505F" w:rsidRPr="002D1E72" w:rsidRDefault="003A66E1" w:rsidP="003A66E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2D1E72">
              <w:rPr>
                <w:rFonts w:cs="Arial"/>
                <w:b/>
                <w:bCs/>
                <w:sz w:val="24"/>
                <w:szCs w:val="24"/>
              </w:rPr>
              <w:t xml:space="preserve">II. </w:t>
            </w:r>
            <w:r w:rsidR="00A4505F" w:rsidRPr="002D1E72">
              <w:rPr>
                <w:rFonts w:cs="Arial"/>
                <w:b/>
                <w:bCs/>
                <w:sz w:val="24"/>
                <w:szCs w:val="24"/>
              </w:rPr>
              <w:t>Zakres dokumentów</w:t>
            </w:r>
            <w:r w:rsidR="002D1E72" w:rsidRPr="002D1E72">
              <w:rPr>
                <w:rFonts w:cs="Arial"/>
                <w:b/>
                <w:bCs/>
                <w:sz w:val="24"/>
                <w:szCs w:val="24"/>
              </w:rPr>
              <w:t xml:space="preserve"> w obszarze zamówień publicznych</w:t>
            </w:r>
            <w:r w:rsidR="00A4505F" w:rsidRPr="002D1E72">
              <w:rPr>
                <w:rFonts w:cs="Arial"/>
                <w:b/>
                <w:bCs/>
                <w:sz w:val="24"/>
                <w:szCs w:val="24"/>
              </w:rPr>
              <w:t>, któr</w:t>
            </w:r>
            <w:r w:rsidR="0009390E" w:rsidRPr="002D1E72">
              <w:rPr>
                <w:rFonts w:cs="Arial"/>
                <w:b/>
                <w:bCs/>
                <w:sz w:val="24"/>
                <w:szCs w:val="24"/>
              </w:rPr>
              <w:t xml:space="preserve">ych </w:t>
            </w:r>
            <w:r w:rsidR="00F60852" w:rsidRPr="002D1E72">
              <w:rPr>
                <w:rFonts w:cs="Arial"/>
                <w:b/>
                <w:bCs/>
                <w:sz w:val="24"/>
                <w:szCs w:val="24"/>
              </w:rPr>
              <w:t>można żądać w toku kontroli</w:t>
            </w:r>
            <w:r w:rsidR="00755C95" w:rsidRPr="002D1E72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</w:tc>
      </w:tr>
      <w:tr w:rsidR="007C08BA" w:rsidRPr="00354526" w14:paraId="7AAE65C8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36A5DCE5" w14:textId="1241B9E8" w:rsidR="007C08BA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4181370" w14:textId="6A241519" w:rsidR="007C08BA" w:rsidRPr="007C08BA" w:rsidRDefault="007C08BA" w:rsidP="007C08BA">
            <w:pPr>
              <w:spacing w:after="0" w:line="240" w:lineRule="auto"/>
              <w:jc w:val="both"/>
            </w:pPr>
            <w:r w:rsidRPr="00FF5C21">
              <w:t>Plan zamówień publicznych wraz z aktualizacjami, dowody upublicznienia</w:t>
            </w:r>
          </w:p>
        </w:tc>
      </w:tr>
      <w:tr w:rsidR="007C08BA" w:rsidRPr="00354526" w14:paraId="497AB231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111952FC" w14:textId="2759CDBB" w:rsidR="007C08BA" w:rsidRPr="00C950A5" w:rsidRDefault="000E6656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391551B" w14:textId="4CFA6967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Roczne sprawozdania o udzielonych zamówieniach - rejestry postępowań o udzielenie zamówień publicznych</w:t>
            </w:r>
          </w:p>
        </w:tc>
      </w:tr>
      <w:tr w:rsidR="007C08BA" w:rsidRPr="00354526" w14:paraId="72CE3CDB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48034F8E" w14:textId="2DFB80FC" w:rsidR="007C08BA" w:rsidRPr="00C950A5" w:rsidRDefault="000E6656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20FCA3C" w14:textId="4D2EC4FA" w:rsidR="007C08BA" w:rsidRPr="007C08BA" w:rsidRDefault="007C08BA" w:rsidP="007C08B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Dokumenty potwierdzające przeprowadzenie analizy potrzeb i wymagań zamawiającego uwzględniającej rodzaj i wartość zamówienia</w:t>
            </w:r>
          </w:p>
        </w:tc>
      </w:tr>
      <w:tr w:rsidR="007C08BA" w:rsidRPr="00354526" w14:paraId="0D7A1FF2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3EE47BC3" w14:textId="448E15A0" w:rsidR="007C08BA" w:rsidRPr="00C950A5" w:rsidRDefault="000E6656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E6CC2CD" w14:textId="3688F6B0" w:rsidR="007C08BA" w:rsidRPr="007C08BA" w:rsidRDefault="007C08BA" w:rsidP="007C08B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Pełnomocnictwo do wykonywania czynności w postępowaniu w imieniu kierownika zamawiającego (jeśli dotyczy)</w:t>
            </w:r>
          </w:p>
        </w:tc>
      </w:tr>
      <w:tr w:rsidR="007C08BA" w:rsidRPr="00354526" w14:paraId="146B2C98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644B2A33" w14:textId="514A8C8B" w:rsidR="007C08BA" w:rsidRPr="00C950A5" w:rsidRDefault="000E6656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29EE2AF" w14:textId="58FEA4D0" w:rsidR="007C08BA" w:rsidRPr="007C08BA" w:rsidRDefault="007C08BA" w:rsidP="007C08BA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Dokumenty z powołania komisji przetargowej</w:t>
            </w:r>
          </w:p>
        </w:tc>
      </w:tr>
      <w:tr w:rsidR="007C08BA" w:rsidRPr="00354526" w14:paraId="2B9516C3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7F02564C" w14:textId="46671E6A" w:rsidR="007C08BA" w:rsidRPr="00C950A5" w:rsidRDefault="000E6656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7B59155" w14:textId="054A55F3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Regulamin prac komisji przetargowej</w:t>
            </w:r>
          </w:p>
        </w:tc>
      </w:tr>
      <w:tr w:rsidR="007C08BA" w:rsidRPr="00354526" w14:paraId="5B6F5F42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491331C5" w14:textId="03D0F386" w:rsidR="007C08BA" w:rsidRPr="00C950A5" w:rsidRDefault="000E6656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0691C4D" w14:textId="4F75C7CF" w:rsidR="007C08BA" w:rsidRPr="007C08BA" w:rsidRDefault="007C08BA" w:rsidP="007C08B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Oświadczenia osób biorących udział w postępowaniu o niepodleganiu wyłączeniu z czynności w postępowaniu o udzielenie zamówienia/o niekaralności</w:t>
            </w:r>
          </w:p>
        </w:tc>
      </w:tr>
      <w:tr w:rsidR="007C08BA" w:rsidRPr="00354526" w14:paraId="3AAC682E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1EBA19BC" w14:textId="709BB577" w:rsidR="007C08BA" w:rsidRPr="00C950A5" w:rsidRDefault="000E6656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47A160A" w14:textId="4FAFF9F5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Polityka/wewnętrzne regulacje w zakresie przeciwdziałaniu wystąpienia konfliktu interesów i nadużyć finansowych</w:t>
            </w:r>
          </w:p>
        </w:tc>
      </w:tr>
      <w:tr w:rsidR="007C08BA" w:rsidRPr="00354526" w14:paraId="6F9A7B44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784ECCE9" w14:textId="3B30FF36" w:rsidR="007C08BA" w:rsidRPr="00C950A5" w:rsidRDefault="000E6656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2180C3F" w14:textId="0DA1D31F" w:rsidR="007C08BA" w:rsidRPr="007C08BA" w:rsidRDefault="007C08BA" w:rsidP="007C08B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Dokumenty z szacowania wartości zamówienia</w:t>
            </w:r>
          </w:p>
        </w:tc>
      </w:tr>
      <w:tr w:rsidR="007C08BA" w:rsidRPr="00354526" w14:paraId="65E02EF8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44F954E6" w14:textId="74D09773" w:rsidR="007C08BA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E6656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C3AC68F" w14:textId="6476C3D2" w:rsidR="007C08BA" w:rsidRPr="007C08BA" w:rsidRDefault="007C08BA" w:rsidP="007C08BA">
            <w:pPr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Udokumentowanie spełnienia przesłanek zastosowanego trybu udzielenia zamówienia publicznego</w:t>
            </w:r>
          </w:p>
        </w:tc>
      </w:tr>
      <w:tr w:rsidR="007C08BA" w:rsidRPr="00354526" w14:paraId="3E85CFEB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04516FCD" w14:textId="4EC1D481" w:rsidR="007C08BA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E6656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33AB6DB" w14:textId="26DB2A68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Dokumentacja z przygotowania i zatwierdzenia opisu przedmiotu zamówienia</w:t>
            </w:r>
          </w:p>
        </w:tc>
      </w:tr>
      <w:tr w:rsidR="007C08BA" w:rsidRPr="00354526" w14:paraId="6A5282F7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5A4A08CB" w14:textId="589C5DCF" w:rsidR="007C08BA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E665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5402EDB" w14:textId="7D41222D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Wstępne</w:t>
            </w:r>
            <w:r>
              <w:rPr>
                <w:rFonts w:asciiTheme="minorHAnsi" w:hAnsiTheme="minorHAnsi" w:cstheme="minorHAnsi"/>
                <w:lang w:bidi="pl-PL"/>
              </w:rPr>
              <w:t>/okresowe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ogłoszenie informacyjne o planowanych zamówieniach, jeśli zostało zamieszczone</w:t>
            </w:r>
          </w:p>
        </w:tc>
      </w:tr>
      <w:tr w:rsidR="007C08BA" w:rsidRPr="00354526" w14:paraId="41F55BD8" w14:textId="77777777" w:rsidTr="00A4505F">
        <w:trPr>
          <w:trHeight w:val="227"/>
        </w:trPr>
        <w:tc>
          <w:tcPr>
            <w:tcW w:w="738" w:type="dxa"/>
            <w:shd w:val="clear" w:color="auto" w:fill="auto"/>
            <w:vAlign w:val="center"/>
          </w:tcPr>
          <w:p w14:paraId="72FED1B4" w14:textId="6688B6A5" w:rsidR="007C08BA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E6656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4BFED0A" w14:textId="66875017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>
              <w:rPr>
                <w:lang w:bidi="pl-PL"/>
              </w:rPr>
              <w:t>O</w:t>
            </w:r>
            <w:r w:rsidRPr="00FF5C21">
              <w:rPr>
                <w:lang w:bidi="pl-PL"/>
              </w:rPr>
              <w:t>głoszeni</w:t>
            </w:r>
            <w:r>
              <w:rPr>
                <w:lang w:bidi="pl-PL"/>
              </w:rPr>
              <w:t>e</w:t>
            </w:r>
            <w:r w:rsidRPr="00FF5C21">
              <w:rPr>
                <w:lang w:bidi="pl-PL"/>
              </w:rPr>
              <w:t xml:space="preserve"> o ustanowieniu systemu kwalifikowania wykonawców</w:t>
            </w:r>
          </w:p>
        </w:tc>
      </w:tr>
      <w:tr w:rsidR="00A4505F" w:rsidRPr="00354526" w14:paraId="4612EFCD" w14:textId="77777777" w:rsidTr="00A4505F">
        <w:trPr>
          <w:trHeight w:val="428"/>
        </w:trPr>
        <w:tc>
          <w:tcPr>
            <w:tcW w:w="738" w:type="dxa"/>
            <w:shd w:val="clear" w:color="auto" w:fill="auto"/>
            <w:vAlign w:val="center"/>
          </w:tcPr>
          <w:p w14:paraId="79507420" w14:textId="467D6124" w:rsidR="00A4505F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E6656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62AE90D" w14:textId="77777777" w:rsidR="007C08BA" w:rsidRDefault="00A4505F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Ogłoszenie o zamówieniu umieszczone:</w:t>
            </w:r>
            <w:r w:rsidR="007C08BA" w:rsidRPr="007C08BA">
              <w:rPr>
                <w:rFonts w:asciiTheme="minorHAnsi" w:hAnsiTheme="minorHAnsi" w:cstheme="minorHAnsi"/>
              </w:rPr>
              <w:t xml:space="preserve"> </w:t>
            </w:r>
          </w:p>
          <w:p w14:paraId="55E6986A" w14:textId="77777777" w:rsidR="007C08BA" w:rsidRDefault="007C08BA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C08BA">
              <w:rPr>
                <w:rFonts w:asciiTheme="minorHAnsi" w:hAnsiTheme="minorHAnsi" w:cstheme="minorHAnsi"/>
              </w:rPr>
              <w:t xml:space="preserve">w BZP/DUUE + potwierdzenie publikacji, </w:t>
            </w:r>
          </w:p>
          <w:p w14:paraId="1E83F9DF" w14:textId="54949F84" w:rsidR="00A4505F" w:rsidRPr="007C08BA" w:rsidRDefault="007C08BA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C08BA">
              <w:rPr>
                <w:rFonts w:asciiTheme="minorHAnsi" w:hAnsiTheme="minorHAnsi" w:cstheme="minorHAnsi"/>
              </w:rPr>
              <w:t>na stronie postępowania + potwierdzenie publikacji,</w:t>
            </w:r>
          </w:p>
        </w:tc>
      </w:tr>
      <w:tr w:rsidR="00A4505F" w:rsidRPr="00354526" w14:paraId="73F026B6" w14:textId="77777777" w:rsidTr="00A4505F">
        <w:trPr>
          <w:trHeight w:val="259"/>
        </w:trPr>
        <w:tc>
          <w:tcPr>
            <w:tcW w:w="738" w:type="dxa"/>
            <w:shd w:val="clear" w:color="auto" w:fill="auto"/>
            <w:vAlign w:val="center"/>
          </w:tcPr>
          <w:p w14:paraId="1F0106A0" w14:textId="6CE4E59F" w:rsidR="00A4505F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  <w:r w:rsidR="000E6656">
              <w:rPr>
                <w:rFonts w:asciiTheme="minorHAnsi" w:hAnsiTheme="minorHAnsi" w:cstheme="minorHAnsi"/>
              </w:rPr>
              <w:t>5</w:t>
            </w:r>
            <w:r w:rsidR="00A4505F" w:rsidRPr="00C950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E6A4731" w14:textId="6904F41C" w:rsidR="00A4505F" w:rsidRDefault="00A4505F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Ogłoszenia o zmianie ogłoszenia umieszczone:</w:t>
            </w:r>
          </w:p>
          <w:p w14:paraId="7E15C968" w14:textId="0DB0CA7E" w:rsidR="007C08BA" w:rsidRDefault="007C08BA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C08BA">
              <w:rPr>
                <w:rFonts w:asciiTheme="minorHAnsi" w:hAnsiTheme="minorHAnsi" w:cstheme="minorHAnsi"/>
              </w:rPr>
              <w:t xml:space="preserve"> w BZP/DUUE + potwierdzenie publikacji,</w:t>
            </w:r>
          </w:p>
          <w:p w14:paraId="0567F993" w14:textId="34951BCB" w:rsidR="007C08BA" w:rsidRPr="007C08BA" w:rsidRDefault="007C08BA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C08BA">
              <w:rPr>
                <w:rFonts w:asciiTheme="minorHAnsi" w:hAnsiTheme="minorHAnsi" w:cstheme="minorHAnsi"/>
              </w:rPr>
              <w:t xml:space="preserve"> na stronie postępowania + potwierdzenie publikacji,</w:t>
            </w:r>
          </w:p>
        </w:tc>
      </w:tr>
      <w:tr w:rsidR="00A4505F" w:rsidRPr="00354526" w14:paraId="2078CF7C" w14:textId="77777777" w:rsidTr="00A4505F">
        <w:trPr>
          <w:trHeight w:val="399"/>
        </w:trPr>
        <w:tc>
          <w:tcPr>
            <w:tcW w:w="738" w:type="dxa"/>
            <w:shd w:val="clear" w:color="auto" w:fill="auto"/>
            <w:vAlign w:val="center"/>
          </w:tcPr>
          <w:p w14:paraId="6D6DAC93" w14:textId="427759E6" w:rsidR="00A4505F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E6656">
              <w:rPr>
                <w:rFonts w:asciiTheme="minorHAnsi" w:hAnsiTheme="minorHAnsi" w:cstheme="minorHAnsi"/>
              </w:rPr>
              <w:t>6</w:t>
            </w:r>
            <w:r w:rsidR="00A4505F" w:rsidRPr="00C950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38277C5" w14:textId="2E756C0D" w:rsidR="00A4505F" w:rsidRPr="007C08BA" w:rsidRDefault="00A4505F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SWZ</w:t>
            </w:r>
            <w:r w:rsidR="007C08BA">
              <w:rPr>
                <w:rFonts w:asciiTheme="minorHAnsi" w:hAnsiTheme="minorHAnsi" w:cstheme="minorHAnsi"/>
              </w:rPr>
              <w:t xml:space="preserve"> (opis potrzeb i wymagań)</w:t>
            </w:r>
            <w:r w:rsidRPr="007C08BA">
              <w:rPr>
                <w:rFonts w:asciiTheme="minorHAnsi" w:hAnsiTheme="minorHAnsi" w:cstheme="minorHAnsi"/>
              </w:rPr>
              <w:t xml:space="preserve"> + załączniki (dokumentacja techniczna w wersji elektronicznej – jeśli dotyczy)</w:t>
            </w:r>
          </w:p>
        </w:tc>
      </w:tr>
      <w:tr w:rsidR="007C08BA" w:rsidRPr="00354526" w14:paraId="0639CBAC" w14:textId="77777777" w:rsidTr="00A4505F">
        <w:trPr>
          <w:trHeight w:val="399"/>
        </w:trPr>
        <w:tc>
          <w:tcPr>
            <w:tcW w:w="738" w:type="dxa"/>
            <w:shd w:val="clear" w:color="auto" w:fill="auto"/>
            <w:vAlign w:val="center"/>
          </w:tcPr>
          <w:p w14:paraId="6E40158B" w14:textId="364BD063" w:rsidR="007C08BA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E6656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B877254" w14:textId="07ACBBD6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Uzasadnienie zastosowania znaków towarowych,</w:t>
            </w:r>
            <w:r w:rsidR="00AD3513">
              <w:rPr>
                <w:rFonts w:asciiTheme="minorHAnsi" w:hAnsiTheme="minorHAnsi" w:cstheme="minorHAnsi"/>
              </w:rPr>
              <w:t xml:space="preserve"> patentów lub pochodzenia, źródła lub szczególnego procesu,</w:t>
            </w:r>
            <w:r w:rsidRPr="007C08BA">
              <w:rPr>
                <w:rFonts w:asciiTheme="minorHAnsi" w:hAnsiTheme="minorHAnsi" w:cstheme="minorHAnsi"/>
              </w:rPr>
              <w:t xml:space="preserve"> nazw własnych, norm</w:t>
            </w:r>
            <w:r w:rsidR="00AD3513">
              <w:rPr>
                <w:rFonts w:asciiTheme="minorHAnsi" w:hAnsiTheme="minorHAnsi" w:cstheme="minorHAnsi"/>
              </w:rPr>
              <w:t>, kryteria stosowane w celu oceny równoważności (jeśli dotyczy)</w:t>
            </w:r>
          </w:p>
        </w:tc>
      </w:tr>
      <w:tr w:rsidR="00A4505F" w:rsidRPr="00354526" w14:paraId="29C729C6" w14:textId="77777777" w:rsidTr="00A4505F">
        <w:trPr>
          <w:trHeight w:val="404"/>
        </w:trPr>
        <w:tc>
          <w:tcPr>
            <w:tcW w:w="738" w:type="dxa"/>
            <w:shd w:val="clear" w:color="auto" w:fill="auto"/>
            <w:vAlign w:val="center"/>
          </w:tcPr>
          <w:p w14:paraId="55BC8124" w14:textId="66FD91B6" w:rsidR="00A4505F" w:rsidRPr="00C950A5" w:rsidRDefault="000E6656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755C95">
              <w:rPr>
                <w:rFonts w:asciiTheme="minorHAnsi" w:hAnsiTheme="minorHAnsi" w:cstheme="minorHAnsi"/>
              </w:rPr>
              <w:t>8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BB32BA7" w14:textId="1DE87259" w:rsidR="00A4505F" w:rsidRPr="007C08BA" w:rsidRDefault="00A4505F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Zapytania dotyczące treści SWZ</w:t>
            </w:r>
            <w:r w:rsidR="007C08BA">
              <w:rPr>
                <w:rFonts w:asciiTheme="minorHAnsi" w:hAnsiTheme="minorHAnsi" w:cstheme="minorHAnsi"/>
              </w:rPr>
              <w:t xml:space="preserve"> (opisu potrzeb i wymagań)</w:t>
            </w:r>
          </w:p>
        </w:tc>
      </w:tr>
      <w:tr w:rsidR="00A4505F" w:rsidRPr="00354526" w14:paraId="3F251CC3" w14:textId="77777777" w:rsidTr="00A4505F">
        <w:trPr>
          <w:trHeight w:val="404"/>
        </w:trPr>
        <w:tc>
          <w:tcPr>
            <w:tcW w:w="738" w:type="dxa"/>
            <w:shd w:val="clear" w:color="auto" w:fill="auto"/>
            <w:vAlign w:val="center"/>
          </w:tcPr>
          <w:p w14:paraId="589A520B" w14:textId="3099211D" w:rsidR="00A4505F" w:rsidRPr="00C950A5" w:rsidRDefault="00755C95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A4505F" w:rsidRPr="00C950A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34A43EB" w14:textId="3EEE1996" w:rsidR="00A4505F" w:rsidRPr="007C08BA" w:rsidRDefault="00A4505F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Odpowiedzi/wyjaśnienia dotyczące treści SWZ</w:t>
            </w:r>
            <w:r w:rsidR="007C08BA">
              <w:rPr>
                <w:rFonts w:asciiTheme="minorHAnsi" w:hAnsiTheme="minorHAnsi" w:cstheme="minorHAnsi"/>
              </w:rPr>
              <w:t xml:space="preserve"> (opisu potrzeb i wymagań)</w:t>
            </w:r>
            <w:r w:rsidRPr="007C08BA">
              <w:rPr>
                <w:rFonts w:asciiTheme="minorHAnsi" w:hAnsiTheme="minorHAnsi" w:cstheme="minorHAnsi"/>
              </w:rPr>
              <w:t xml:space="preserve"> + dowód upublicznienia odpowiedzi/wyjaśnień </w:t>
            </w:r>
          </w:p>
        </w:tc>
      </w:tr>
      <w:tr w:rsidR="00A4505F" w:rsidRPr="00354526" w14:paraId="6ECADA0E" w14:textId="77777777" w:rsidTr="00A4505F">
        <w:trPr>
          <w:trHeight w:val="404"/>
        </w:trPr>
        <w:tc>
          <w:tcPr>
            <w:tcW w:w="738" w:type="dxa"/>
            <w:shd w:val="clear" w:color="auto" w:fill="auto"/>
            <w:vAlign w:val="center"/>
          </w:tcPr>
          <w:p w14:paraId="0DCD3A43" w14:textId="41C20FFC" w:rsidR="00A4505F" w:rsidRPr="00C950A5" w:rsidRDefault="007C08BA" w:rsidP="00952D9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5C95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540D284" w14:textId="69010360" w:rsidR="00A4505F" w:rsidRPr="007C08BA" w:rsidRDefault="00A4505F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 xml:space="preserve">Modyfikacja (zmiany </w:t>
            </w:r>
            <w:r w:rsidR="007C08BA" w:rsidRPr="007C08BA">
              <w:rPr>
                <w:rFonts w:asciiTheme="minorHAnsi" w:hAnsiTheme="minorHAnsi" w:cstheme="minorHAnsi"/>
              </w:rPr>
              <w:t>S</w:t>
            </w:r>
            <w:r w:rsidRPr="007C08BA">
              <w:rPr>
                <w:rFonts w:asciiTheme="minorHAnsi" w:hAnsiTheme="minorHAnsi" w:cstheme="minorHAnsi"/>
              </w:rPr>
              <w:t>WZ</w:t>
            </w:r>
            <w:r w:rsidR="007C08BA">
              <w:rPr>
                <w:rFonts w:asciiTheme="minorHAnsi" w:hAnsiTheme="minorHAnsi" w:cstheme="minorHAnsi"/>
              </w:rPr>
              <w:t>/opisu potrzeb i wymagań</w:t>
            </w:r>
            <w:r w:rsidRPr="007C08BA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7C08BA" w:rsidRPr="00354526" w14:paraId="1EEA0798" w14:textId="77777777" w:rsidTr="00A4505F">
        <w:trPr>
          <w:trHeight w:val="404"/>
        </w:trPr>
        <w:tc>
          <w:tcPr>
            <w:tcW w:w="738" w:type="dxa"/>
            <w:shd w:val="clear" w:color="auto" w:fill="auto"/>
            <w:vAlign w:val="center"/>
          </w:tcPr>
          <w:p w14:paraId="73C06020" w14:textId="4F30CC25" w:rsidR="007C08BA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5C9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634B3FF" w14:textId="101147C3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 xml:space="preserve">Potwierdzenie </w:t>
            </w:r>
            <w:r w:rsidRPr="007C08BA">
              <w:rPr>
                <w:rFonts w:asciiTheme="minorHAnsi" w:hAnsiTheme="minorHAnsi" w:cstheme="minorHAnsi"/>
                <w:lang w:bidi="pl-PL"/>
              </w:rPr>
              <w:t>wpływu ofert w formie elektronicznej</w:t>
            </w:r>
            <w:r w:rsidR="00B6316E">
              <w:rPr>
                <w:rFonts w:asciiTheme="minorHAnsi" w:hAnsiTheme="minorHAnsi" w:cstheme="minorHAnsi"/>
                <w:lang w:bidi="pl-PL"/>
              </w:rPr>
              <w:t>/w postaci elektronicznej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pod rygorem nieważności</w:t>
            </w:r>
          </w:p>
        </w:tc>
      </w:tr>
      <w:tr w:rsidR="00A4505F" w:rsidRPr="00354526" w14:paraId="255C4AD7" w14:textId="77777777" w:rsidTr="00A4505F">
        <w:trPr>
          <w:trHeight w:val="425"/>
        </w:trPr>
        <w:tc>
          <w:tcPr>
            <w:tcW w:w="738" w:type="dxa"/>
            <w:shd w:val="clear" w:color="auto" w:fill="auto"/>
            <w:vAlign w:val="center"/>
          </w:tcPr>
          <w:p w14:paraId="771C387B" w14:textId="1E149045" w:rsidR="00A4505F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5C9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0AFBF19" w14:textId="3D407435" w:rsidR="00A4505F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A4505F" w:rsidRPr="007C08BA">
              <w:rPr>
                <w:rFonts w:asciiTheme="minorHAnsi" w:hAnsiTheme="minorHAnsi" w:cstheme="minorHAnsi"/>
              </w:rPr>
              <w:t xml:space="preserve">orespondencja z </w:t>
            </w:r>
            <w:r w:rsidR="00C950A5" w:rsidRPr="007C08BA">
              <w:rPr>
                <w:rFonts w:asciiTheme="minorHAnsi" w:hAnsiTheme="minorHAnsi" w:cstheme="minorHAnsi"/>
              </w:rPr>
              <w:t>w</w:t>
            </w:r>
            <w:r w:rsidR="00A4505F" w:rsidRPr="007C08BA">
              <w:rPr>
                <w:rFonts w:asciiTheme="minorHAnsi" w:hAnsiTheme="minorHAnsi" w:cstheme="minorHAnsi"/>
              </w:rPr>
              <w:t>ykonawcami w zakresie złożonych ofert</w:t>
            </w:r>
          </w:p>
        </w:tc>
      </w:tr>
      <w:tr w:rsidR="00A4505F" w:rsidRPr="00354526" w14:paraId="43A3B323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60AFD4D9" w14:textId="15EF5EF7" w:rsidR="00A4505F" w:rsidRPr="00C950A5" w:rsidRDefault="007C08BA" w:rsidP="00EE6E0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5C9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4857241" w14:textId="45153CF0" w:rsidR="00A4505F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A4505F" w:rsidRPr="007C08BA">
              <w:rPr>
                <w:rFonts w:asciiTheme="minorHAnsi" w:hAnsiTheme="minorHAnsi" w:cstheme="minorHAnsi"/>
              </w:rPr>
              <w:t>nformacje z otwarcia ofert</w:t>
            </w:r>
            <w:r w:rsidR="00B6316E">
              <w:rPr>
                <w:rFonts w:asciiTheme="minorHAnsi" w:hAnsiTheme="minorHAnsi" w:cstheme="minorHAnsi"/>
              </w:rPr>
              <w:t>/informacja o kwocie jaką zamawiający zamierza przeznaczyć na sfinansowanie zamówienia – przed upływem terminu na składanie ofert</w:t>
            </w:r>
          </w:p>
        </w:tc>
      </w:tr>
      <w:tr w:rsidR="007C08BA" w:rsidRPr="00354526" w14:paraId="453F5383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1207E469" w14:textId="1B1AF08A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5C9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3D248CA" w14:textId="394F5BC0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Złożone oferty </w:t>
            </w:r>
          </w:p>
        </w:tc>
      </w:tr>
      <w:tr w:rsidR="007C08BA" w:rsidRPr="00354526" w14:paraId="7252C7BC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1650F1F6" w14:textId="738AAA8F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5C9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A5F3A77" w14:textId="490852B0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</w:rPr>
              <w:t>Potwierdzenie opatrzenia oferty oraz załączników do oferty kwalifikowanym podpisem elektronicznym</w:t>
            </w:r>
            <w:r w:rsidR="00D804BF">
              <w:rPr>
                <w:rFonts w:asciiTheme="minorHAnsi" w:hAnsiTheme="minorHAnsi" w:cstheme="minorHAnsi"/>
              </w:rPr>
              <w:t>/podpisem zaufanym/podpisem osobistym</w:t>
            </w:r>
          </w:p>
        </w:tc>
      </w:tr>
      <w:tr w:rsidR="007C08BA" w:rsidRPr="00354526" w14:paraId="74646670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0FBB0742" w14:textId="29BE1448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5C95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51226BA" w14:textId="0FCFF40B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Potwierdzenie przekazania ofert/wniosków o dopuszczenie do udziału w postępowaniu do Prezesa UZP</w:t>
            </w:r>
          </w:p>
        </w:tc>
      </w:tr>
      <w:tr w:rsidR="007C08BA" w:rsidRPr="00354526" w14:paraId="6B027C53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7A1C0DDE" w14:textId="7C1CCA05" w:rsidR="007C08BA" w:rsidRPr="00C950A5" w:rsidRDefault="000E6656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5C95">
              <w:rPr>
                <w:rFonts w:asciiTheme="minorHAnsi" w:hAnsiTheme="minorHAnsi" w:cstheme="minorHAnsi"/>
              </w:rPr>
              <w:t>7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14CFAC8" w14:textId="087C8B41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7C08BA">
              <w:rPr>
                <w:rFonts w:asciiTheme="minorHAnsi" w:hAnsiTheme="minorHAnsi" w:cstheme="minorHAnsi"/>
              </w:rPr>
              <w:t>ezwanie wykonawców do wyjaśnienia rażąco niskiej ceny wraz z odpowiedziami</w:t>
            </w:r>
          </w:p>
        </w:tc>
      </w:tr>
      <w:tr w:rsidR="007C08BA" w:rsidRPr="00354526" w14:paraId="2BAEE6BD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596865F3" w14:textId="09A8DA30" w:rsidR="007C08BA" w:rsidRPr="00C950A5" w:rsidRDefault="000E6656" w:rsidP="00755C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755C95">
              <w:rPr>
                <w:rFonts w:asciiTheme="minorHAnsi" w:hAnsiTheme="minorHAnsi" w:cstheme="minorHAnsi"/>
              </w:rPr>
              <w:t>8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51C0767" w14:textId="0900B447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Ż</w:t>
            </w:r>
            <w:r w:rsidRPr="007C08BA">
              <w:rPr>
                <w:rFonts w:asciiTheme="minorHAnsi" w:hAnsiTheme="minorHAnsi" w:cstheme="minorHAnsi"/>
              </w:rPr>
              <w:t>ądanie od wykonawców uzupełnienia dokumentów potwierdzających spełnienie warunków udziału w postępowaniu lub złożenia wyjaśnień w tym zakresie</w:t>
            </w:r>
          </w:p>
        </w:tc>
      </w:tr>
      <w:tr w:rsidR="007C08BA" w:rsidRPr="00354526" w14:paraId="1416EFC3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6FD6A418" w14:textId="5BF26A4A" w:rsidR="007C08BA" w:rsidRPr="00C950A5" w:rsidRDefault="00755C95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86218D8" w14:textId="568AD649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7C08BA">
              <w:rPr>
                <w:rFonts w:asciiTheme="minorHAnsi" w:hAnsiTheme="minorHAnsi" w:cstheme="minorHAnsi"/>
              </w:rPr>
              <w:t>zupełnienie ofert o brakujące dokumenty i przekazane wyjaśnienia</w:t>
            </w:r>
          </w:p>
        </w:tc>
      </w:tr>
      <w:tr w:rsidR="007C08BA" w:rsidRPr="00354526" w14:paraId="158B3FF4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4EF8C8AE" w14:textId="7DE47EEF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55C95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937A7EF" w14:textId="00F275B8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Ż</w:t>
            </w:r>
            <w:r w:rsidRPr="007C08BA">
              <w:rPr>
                <w:rFonts w:asciiTheme="minorHAnsi" w:hAnsiTheme="minorHAnsi" w:cstheme="minorHAnsi"/>
              </w:rPr>
              <w:t>ądanie od wykonawców wyjaśnień dotyczących treści złożonych przez nich ofert, udzielone przez wykonawców odpowiedzi</w:t>
            </w:r>
          </w:p>
        </w:tc>
      </w:tr>
      <w:tr w:rsidR="007C08BA" w:rsidRPr="00354526" w14:paraId="6F5C7316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40D2FAAE" w14:textId="41E67FCD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55C9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8E7CAD0" w14:textId="79EFA138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Dowody potwierdzające wpływ wadium, przedłużenia ważności wadium, zatrzymania wadium, zwrotu wadium</w:t>
            </w:r>
          </w:p>
        </w:tc>
      </w:tr>
      <w:tr w:rsidR="007C08BA" w:rsidRPr="00354526" w14:paraId="1D356B3E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120CF2C9" w14:textId="42C1A162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55C9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5CAB95A" w14:textId="6904C095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Potwierdzenie wniesienia zabezpieczenia należytego wykonania umowy</w:t>
            </w:r>
          </w:p>
        </w:tc>
      </w:tr>
      <w:tr w:rsidR="007C08BA" w:rsidRPr="00354526" w14:paraId="2FB9AEA7" w14:textId="77777777" w:rsidTr="00A4505F">
        <w:trPr>
          <w:trHeight w:val="417"/>
        </w:trPr>
        <w:tc>
          <w:tcPr>
            <w:tcW w:w="738" w:type="dxa"/>
            <w:shd w:val="clear" w:color="auto" w:fill="auto"/>
            <w:vAlign w:val="center"/>
          </w:tcPr>
          <w:p w14:paraId="1A213A4D" w14:textId="1958F223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55C9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0A0D76B" w14:textId="77777777" w:rsidR="007C08BA" w:rsidRDefault="007C08BA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7C08BA">
              <w:rPr>
                <w:rFonts w:asciiTheme="minorHAnsi" w:hAnsiTheme="minorHAnsi" w:cstheme="minorHAnsi"/>
              </w:rPr>
              <w:t>awiadomienie o wyborze najkorzystniejszej oferty:</w:t>
            </w:r>
          </w:p>
          <w:p w14:paraId="71AD4865" w14:textId="77777777" w:rsidR="007C08BA" w:rsidRDefault="007C08BA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C08BA">
              <w:rPr>
                <w:rFonts w:asciiTheme="minorHAnsi" w:hAnsiTheme="minorHAnsi" w:cstheme="minorHAnsi"/>
              </w:rPr>
              <w:t>umieszczone na stronie postępowania + potwierdzenie publikacji,</w:t>
            </w:r>
          </w:p>
          <w:p w14:paraId="07C65A77" w14:textId="65B6CD20" w:rsidR="007C08BA" w:rsidRPr="007C08BA" w:rsidRDefault="007C08BA" w:rsidP="007C08B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C08BA">
              <w:rPr>
                <w:rFonts w:asciiTheme="minorHAnsi" w:hAnsiTheme="minorHAnsi" w:cstheme="minorHAnsi"/>
              </w:rPr>
              <w:t>przesłane do wykonawców + potwierdzenia przesłania i odbioru</w:t>
            </w:r>
          </w:p>
        </w:tc>
      </w:tr>
      <w:tr w:rsidR="007C08BA" w:rsidRPr="00354526" w14:paraId="15C14CE7" w14:textId="77777777" w:rsidTr="00A4505F">
        <w:trPr>
          <w:trHeight w:val="425"/>
        </w:trPr>
        <w:tc>
          <w:tcPr>
            <w:tcW w:w="738" w:type="dxa"/>
            <w:shd w:val="clear" w:color="auto" w:fill="auto"/>
            <w:vAlign w:val="center"/>
          </w:tcPr>
          <w:p w14:paraId="4116943D" w14:textId="044DF1C6" w:rsidR="007C08BA" w:rsidRPr="00C950A5" w:rsidRDefault="007C08BA" w:rsidP="000F54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55C9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A41C4B3" w14:textId="3F86A61F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7C08BA">
              <w:rPr>
                <w:rFonts w:asciiTheme="minorHAnsi" w:hAnsiTheme="minorHAnsi" w:cstheme="minorHAnsi"/>
              </w:rPr>
              <w:t>okumentacj</w:t>
            </w:r>
            <w:r>
              <w:rPr>
                <w:rFonts w:asciiTheme="minorHAnsi" w:hAnsiTheme="minorHAnsi" w:cstheme="minorHAnsi"/>
              </w:rPr>
              <w:t>a</w:t>
            </w:r>
            <w:r w:rsidRPr="007C08BA">
              <w:rPr>
                <w:rFonts w:asciiTheme="minorHAnsi" w:hAnsiTheme="minorHAnsi" w:cstheme="minorHAnsi"/>
              </w:rPr>
              <w:t xml:space="preserve"> powstał</w:t>
            </w:r>
            <w:r>
              <w:rPr>
                <w:rFonts w:asciiTheme="minorHAnsi" w:hAnsiTheme="minorHAnsi" w:cstheme="minorHAnsi"/>
              </w:rPr>
              <w:t>a</w:t>
            </w:r>
            <w:r w:rsidRPr="007C08BA">
              <w:rPr>
                <w:rFonts w:asciiTheme="minorHAnsi" w:hAnsiTheme="minorHAnsi" w:cstheme="minorHAnsi"/>
              </w:rPr>
              <w:t xml:space="preserve"> w toku postępowania odwoławczego np. odwołanie, skarga wyrok/postanowienie Krajowej Izby Odwoławczej, Sądu Okręgowego w Warszawie itp.</w:t>
            </w:r>
          </w:p>
        </w:tc>
      </w:tr>
      <w:tr w:rsidR="007C08BA" w:rsidRPr="00354526" w14:paraId="29E5E6F5" w14:textId="77777777" w:rsidTr="00A4505F">
        <w:trPr>
          <w:trHeight w:val="425"/>
        </w:trPr>
        <w:tc>
          <w:tcPr>
            <w:tcW w:w="738" w:type="dxa"/>
            <w:shd w:val="clear" w:color="auto" w:fill="auto"/>
            <w:vAlign w:val="center"/>
          </w:tcPr>
          <w:p w14:paraId="458C05CD" w14:textId="3D40F03A" w:rsidR="007C08BA" w:rsidRDefault="007C08BA" w:rsidP="000F54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55C95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7C77525" w14:textId="73DA08A9" w:rsid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Ogłoszenie o udzieleniu zamówienia</w:t>
            </w:r>
            <w:r>
              <w:rPr>
                <w:rFonts w:asciiTheme="minorHAnsi" w:hAnsiTheme="minorHAnsi" w:cstheme="minorHAnsi"/>
              </w:rPr>
              <w:t xml:space="preserve"> wraz z dowodem upublicznienia</w:t>
            </w:r>
          </w:p>
        </w:tc>
      </w:tr>
      <w:tr w:rsidR="007C08BA" w:rsidRPr="00354526" w14:paraId="4C26229C" w14:textId="77777777" w:rsidTr="00A4505F">
        <w:trPr>
          <w:trHeight w:val="427"/>
        </w:trPr>
        <w:tc>
          <w:tcPr>
            <w:tcW w:w="738" w:type="dxa"/>
            <w:shd w:val="clear" w:color="auto" w:fill="auto"/>
            <w:vAlign w:val="center"/>
          </w:tcPr>
          <w:p w14:paraId="33AFF9FC" w14:textId="7F4CBCDB" w:rsidR="007C08BA" w:rsidRPr="00C950A5" w:rsidRDefault="007C08BA" w:rsidP="000F54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  <w:r w:rsidR="00755C95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115F7A4" w14:textId="442ABB36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Umowa z wybranym wykonawcą wraz z załącznikami</w:t>
            </w:r>
          </w:p>
        </w:tc>
      </w:tr>
      <w:tr w:rsidR="007C08BA" w:rsidRPr="00354526" w14:paraId="45F9377A" w14:textId="77777777" w:rsidTr="00A4505F">
        <w:trPr>
          <w:trHeight w:val="419"/>
        </w:trPr>
        <w:tc>
          <w:tcPr>
            <w:tcW w:w="738" w:type="dxa"/>
            <w:shd w:val="clear" w:color="auto" w:fill="auto"/>
            <w:vAlign w:val="center"/>
          </w:tcPr>
          <w:p w14:paraId="6E0A9C00" w14:textId="3DF60AF4" w:rsidR="007C08BA" w:rsidRPr="00C950A5" w:rsidRDefault="000E6656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55C95">
              <w:rPr>
                <w:rFonts w:asciiTheme="minorHAnsi" w:hAnsiTheme="minorHAnsi" w:cstheme="minorHAnsi"/>
              </w:rPr>
              <w:t>7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280FAA55" w14:textId="77777777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 xml:space="preserve">Aneksy do umowy z wykonawcą </w:t>
            </w:r>
          </w:p>
        </w:tc>
      </w:tr>
      <w:tr w:rsidR="007C08BA" w:rsidRPr="00354526" w14:paraId="31826FF0" w14:textId="77777777" w:rsidTr="00A4505F">
        <w:trPr>
          <w:trHeight w:val="419"/>
        </w:trPr>
        <w:tc>
          <w:tcPr>
            <w:tcW w:w="738" w:type="dxa"/>
            <w:shd w:val="clear" w:color="auto" w:fill="auto"/>
            <w:vAlign w:val="center"/>
          </w:tcPr>
          <w:p w14:paraId="6CA3D0DB" w14:textId="230F13F9" w:rsidR="007C08BA" w:rsidRDefault="000E6656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55C95">
              <w:rPr>
                <w:rFonts w:asciiTheme="minorHAnsi" w:hAnsiTheme="minorHAnsi" w:cstheme="minorHAnsi"/>
              </w:rPr>
              <w:t>8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3904A62" w14:textId="397DF5FD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Ogłoszenie o zmianie umowy wraz z dowodem upublicznienia</w:t>
            </w:r>
          </w:p>
        </w:tc>
      </w:tr>
      <w:tr w:rsidR="007C08BA" w:rsidRPr="00354526" w14:paraId="40BB73B4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53AC9E16" w14:textId="43228584" w:rsidR="007C08BA" w:rsidRPr="00C950A5" w:rsidRDefault="00755C95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A689F8B" w14:textId="5DA8B1D8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Protokół z postępowania + załączniki</w:t>
            </w:r>
          </w:p>
        </w:tc>
      </w:tr>
      <w:tr w:rsidR="007C08BA" w:rsidRPr="00354526" w14:paraId="52A32FA4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7252A697" w14:textId="1E68E648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55C95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7CDE5C4" w14:textId="15D10C0B" w:rsidR="007C08BA" w:rsidRPr="007C08BA" w:rsidRDefault="007C08BA" w:rsidP="007C08BA">
            <w:pPr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 xml:space="preserve">Inne dokumenty nie wymienione wyżej, stanowiące integralną część dokumentacji z postępowania </w:t>
            </w:r>
          </w:p>
        </w:tc>
      </w:tr>
      <w:tr w:rsidR="007C08BA" w:rsidRPr="00354526" w14:paraId="320E2A2A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22673976" w14:textId="39571D04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55C9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6D1426DA" w14:textId="5FACED0D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</w:rPr>
              <w:t>Ogłoszenie o wykonaniu umowy oraz potwierdzenie jego upublicznienia</w:t>
            </w:r>
          </w:p>
        </w:tc>
      </w:tr>
      <w:tr w:rsidR="007C08BA" w:rsidRPr="00354526" w14:paraId="6B912AF3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11A1DCA1" w14:textId="5E00F985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55C95">
              <w:rPr>
                <w:rFonts w:asciiTheme="minorHAnsi" w:hAnsiTheme="minorHAnsi" w:cstheme="minorHAnsi"/>
              </w:rPr>
              <w:t>2</w:t>
            </w:r>
            <w:r w:rsidR="00C4000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999C7C3" w14:textId="0CE1E90C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przetargu ograniczonego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także:</w:t>
            </w:r>
          </w:p>
        </w:tc>
      </w:tr>
      <w:tr w:rsidR="007C08BA" w:rsidRPr="00354526" w14:paraId="1ADCD7A3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26D0C699" w14:textId="06930B0F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72871983" w14:textId="5FB1ABC4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- wnioski o dopuszczenie do udziału w postępowaniu, </w:t>
            </w:r>
          </w:p>
          <w:p w14:paraId="467BB439" w14:textId="77777777" w:rsid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- informację o wynikach oceny spełniania warunków,</w:t>
            </w:r>
          </w:p>
          <w:p w14:paraId="325FA8D6" w14:textId="5934A8B8" w:rsidR="001402D2" w:rsidRPr="007C08BA" w:rsidRDefault="001402D2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bidi="pl-PL"/>
              </w:rPr>
              <w:t>- zaproszenie do składania ofert</w:t>
            </w:r>
          </w:p>
        </w:tc>
      </w:tr>
      <w:tr w:rsidR="007C08BA" w:rsidRPr="00354526" w14:paraId="2B896780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0348472A" w14:textId="66713FB3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55C9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6DEC71D" w14:textId="19D4C7F7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negocjacji z ogłoszeniem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także: </w:t>
            </w:r>
          </w:p>
        </w:tc>
      </w:tr>
      <w:tr w:rsidR="007C08BA" w:rsidRPr="00354526" w14:paraId="3FEE2088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5D8CBE7C" w14:textId="485E6ED8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4DFC71FF" w14:textId="77777777" w:rsidR="007C08BA" w:rsidRPr="007C08BA" w:rsidRDefault="007C08BA" w:rsidP="007C0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wnioski o dopuszczenie do udziału w postępowaniu;</w:t>
            </w:r>
          </w:p>
          <w:p w14:paraId="68AE183B" w14:textId="77777777" w:rsidR="007C08BA" w:rsidRPr="007C08BA" w:rsidRDefault="007C08BA" w:rsidP="007C0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informację o wynikach oceny spełniania warunków;</w:t>
            </w:r>
          </w:p>
          <w:p w14:paraId="79E46C0B" w14:textId="77777777" w:rsidR="007C08BA" w:rsidRPr="007C08BA" w:rsidRDefault="007C08BA" w:rsidP="007C0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zaproszenie do składania ofert wstępnych; </w:t>
            </w:r>
          </w:p>
          <w:p w14:paraId="4B11CF51" w14:textId="77777777" w:rsidR="007C08BA" w:rsidRPr="007C08BA" w:rsidRDefault="007C08BA" w:rsidP="007C0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oferty wstępne;</w:t>
            </w:r>
          </w:p>
          <w:p w14:paraId="054B30DE" w14:textId="77777777" w:rsidR="007C08BA" w:rsidRPr="007C08BA" w:rsidRDefault="007C08BA" w:rsidP="007C0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zaproszenie do negocjacji;</w:t>
            </w:r>
          </w:p>
          <w:p w14:paraId="309E7157" w14:textId="77777777" w:rsidR="007C08BA" w:rsidRPr="007C08BA" w:rsidRDefault="007C08BA" w:rsidP="007C0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protokół z negocjacji (jeśli sporządzono); </w:t>
            </w:r>
          </w:p>
          <w:p w14:paraId="7B7483B8" w14:textId="2C6764A3" w:rsidR="007C08BA" w:rsidRPr="007C08BA" w:rsidRDefault="007C08BA" w:rsidP="007C08B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zaproszenie do składania ofert</w:t>
            </w:r>
            <w:r w:rsidR="001402D2">
              <w:rPr>
                <w:rFonts w:asciiTheme="minorHAnsi" w:hAnsiTheme="minorHAnsi" w:cstheme="minorHAnsi"/>
                <w:lang w:bidi="pl-PL"/>
              </w:rPr>
              <w:t xml:space="preserve"> ostatecznych</w:t>
            </w:r>
          </w:p>
        </w:tc>
      </w:tr>
      <w:tr w:rsidR="007C08BA" w:rsidRPr="00354526" w14:paraId="292680FF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3BB5A415" w14:textId="21A5B4CF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55C9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42649EA2" w14:textId="164AF0A2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dialogu konkurencyjnego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także: </w:t>
            </w:r>
          </w:p>
        </w:tc>
      </w:tr>
      <w:tr w:rsidR="007C08BA" w:rsidRPr="00354526" w14:paraId="3FE2C5FB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126355A6" w14:textId="77777777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D8954F8" w14:textId="77777777" w:rsidR="007C08BA" w:rsidRPr="007C08BA" w:rsidRDefault="007C08BA" w:rsidP="007C08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wnioski o dopuszczenie do udziału w postępowaniu; </w:t>
            </w:r>
          </w:p>
          <w:p w14:paraId="688D64DD" w14:textId="77777777" w:rsidR="007C08BA" w:rsidRPr="007C08BA" w:rsidRDefault="007C08BA" w:rsidP="007C08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informację o wynikach oceny spełniania warunków;</w:t>
            </w:r>
          </w:p>
          <w:p w14:paraId="13636A06" w14:textId="77777777" w:rsidR="007C08BA" w:rsidRPr="007C08BA" w:rsidRDefault="007C08BA" w:rsidP="007C08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zaproszenie do dialogu wykonawców; </w:t>
            </w:r>
          </w:p>
          <w:p w14:paraId="67E725B2" w14:textId="77777777" w:rsidR="007C08BA" w:rsidRPr="007C08BA" w:rsidRDefault="007C08BA" w:rsidP="007C08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protokół z dialogu (jeśli sporządzono); </w:t>
            </w:r>
          </w:p>
          <w:p w14:paraId="07D98C29" w14:textId="12F848CC" w:rsidR="007C08BA" w:rsidRPr="007C08BA" w:rsidRDefault="007C08BA" w:rsidP="007C08B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zaproszenia do składania ofert</w:t>
            </w:r>
          </w:p>
        </w:tc>
      </w:tr>
      <w:tr w:rsidR="007C08BA" w:rsidRPr="00354526" w14:paraId="2C241FF8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57DF991B" w14:textId="6D16298F" w:rsidR="007C08BA" w:rsidRPr="00C950A5" w:rsidRDefault="000E6656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55C95">
              <w:rPr>
                <w:rFonts w:asciiTheme="minorHAnsi" w:hAnsiTheme="minorHAnsi" w:cstheme="minorHAnsi"/>
              </w:rPr>
              <w:t>5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38017CF9" w14:textId="4CDD1C8B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negocjacji bez ogłoszenia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także:</w:t>
            </w:r>
          </w:p>
        </w:tc>
      </w:tr>
      <w:tr w:rsidR="007C08BA" w:rsidRPr="00354526" w14:paraId="4117F39C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771C4EA9" w14:textId="77777777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4F732C1C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ogłoszenie o zamiarze zawarcia umowy – jeśli zostało przekazane; </w:t>
            </w:r>
          </w:p>
          <w:p w14:paraId="107000E5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zaproszenie do negocjacji; </w:t>
            </w:r>
          </w:p>
          <w:p w14:paraId="33DF190C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protokół z negocjacji (jeśli sporządzono);</w:t>
            </w:r>
          </w:p>
          <w:p w14:paraId="14028E40" w14:textId="7291A259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zaproszenia do składania ofert</w:t>
            </w:r>
          </w:p>
        </w:tc>
      </w:tr>
      <w:tr w:rsidR="007C08BA" w:rsidRPr="00354526" w14:paraId="73B0752D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674B76D3" w14:textId="06455448" w:rsidR="007C08BA" w:rsidRPr="00C950A5" w:rsidRDefault="000E6656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55C95">
              <w:rPr>
                <w:rFonts w:asciiTheme="minorHAnsi" w:hAnsiTheme="minorHAnsi" w:cstheme="minorHAnsi"/>
              </w:rPr>
              <w:t>6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51A7968" w14:textId="0A3C96A1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zamówienia z wolnej ręki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także: </w:t>
            </w:r>
          </w:p>
        </w:tc>
      </w:tr>
      <w:tr w:rsidR="007C08BA" w:rsidRPr="00354526" w14:paraId="4833F2BB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232C8764" w14:textId="77777777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7270AA95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ogłoszenie o zamiarze zawarcia umowy – jeśli zostało przekazane;</w:t>
            </w:r>
          </w:p>
          <w:p w14:paraId="674D0F96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zaproszenie do negocjacji;</w:t>
            </w:r>
          </w:p>
          <w:p w14:paraId="7E52C3F1" w14:textId="0382B758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protokół z negocjacji (jeśli sporządzono) </w:t>
            </w:r>
          </w:p>
        </w:tc>
      </w:tr>
      <w:tr w:rsidR="007C08BA" w:rsidRPr="00354526" w14:paraId="16983936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446E55E5" w14:textId="2CBEEF0D" w:rsidR="007C08BA" w:rsidRPr="00C950A5" w:rsidRDefault="000F5422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55C95">
              <w:rPr>
                <w:rFonts w:asciiTheme="minorHAnsi" w:hAnsiTheme="minorHAnsi" w:cstheme="minorHAnsi"/>
              </w:rPr>
              <w:t>7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57E2104D" w14:textId="53B377AF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W przypadku postępowania prowadzonego </w:t>
            </w:r>
            <w:r w:rsidRPr="007C08BA">
              <w:rPr>
                <w:rFonts w:asciiTheme="minorHAnsi" w:hAnsiTheme="minorHAnsi" w:cstheme="minorHAnsi"/>
                <w:bCs/>
                <w:u w:val="single"/>
                <w:lang w:bidi="pl-PL"/>
              </w:rPr>
              <w:t>w trybie partnerstwa innowacyjnego</w:t>
            </w:r>
            <w:r w:rsidRPr="007C08BA">
              <w:rPr>
                <w:rFonts w:asciiTheme="minorHAnsi" w:hAnsiTheme="minorHAnsi" w:cstheme="minorHAnsi"/>
                <w:lang w:bidi="pl-PL"/>
              </w:rPr>
              <w:t xml:space="preserve"> dodatkowo:</w:t>
            </w:r>
          </w:p>
        </w:tc>
      </w:tr>
      <w:tr w:rsidR="007C08BA" w:rsidRPr="00354526" w14:paraId="72737DD4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11874D44" w14:textId="77777777" w:rsidR="007C08BA" w:rsidRPr="00C950A5" w:rsidRDefault="007C08BA" w:rsidP="007C08B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68C87095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wnioski o dopuszczenie do udziału w postępowaniu;</w:t>
            </w:r>
          </w:p>
          <w:p w14:paraId="6C93EDC7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informację o wynikach oceny spełniania warunków;</w:t>
            </w:r>
          </w:p>
          <w:p w14:paraId="0215C97B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zaproszenie do składania ofert wstępnych;</w:t>
            </w:r>
          </w:p>
          <w:p w14:paraId="18DF339A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oferty wstępne; </w:t>
            </w:r>
          </w:p>
          <w:p w14:paraId="45CB4C1A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 xml:space="preserve">zaproszenie do negocjacji; </w:t>
            </w:r>
          </w:p>
          <w:p w14:paraId="233351EC" w14:textId="77777777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lastRenderedPageBreak/>
              <w:t xml:space="preserve">protokół z negocjacji (jeśli sporządzono); </w:t>
            </w:r>
          </w:p>
          <w:p w14:paraId="0EABDE15" w14:textId="02DA815C" w:rsidR="007C08BA" w:rsidRPr="007C08BA" w:rsidRDefault="007C08BA" w:rsidP="007C08B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zaproszenia do składania ofert</w:t>
            </w:r>
          </w:p>
        </w:tc>
      </w:tr>
      <w:tr w:rsidR="007C08BA" w:rsidRPr="00354526" w14:paraId="177C5F4C" w14:textId="77777777" w:rsidTr="00A4505F">
        <w:trPr>
          <w:trHeight w:val="410"/>
        </w:trPr>
        <w:tc>
          <w:tcPr>
            <w:tcW w:w="738" w:type="dxa"/>
            <w:shd w:val="clear" w:color="auto" w:fill="auto"/>
            <w:vAlign w:val="center"/>
          </w:tcPr>
          <w:p w14:paraId="1CEE5B8E" w14:textId="33E59599" w:rsidR="007C08BA" w:rsidRPr="00C950A5" w:rsidRDefault="000F5422" w:rsidP="007C08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  <w:r w:rsidR="00755C95">
              <w:rPr>
                <w:rFonts w:asciiTheme="minorHAnsi" w:hAnsiTheme="minorHAnsi" w:cstheme="minorHAnsi"/>
              </w:rPr>
              <w:t>8</w:t>
            </w:r>
            <w:r w:rsidR="007C08B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7F3B0D5B" w14:textId="03A76FB0" w:rsidR="007C08BA" w:rsidRPr="007C08BA" w:rsidRDefault="007C08BA" w:rsidP="007C08BA">
            <w:pPr>
              <w:spacing w:after="0" w:line="240" w:lineRule="auto"/>
              <w:jc w:val="both"/>
              <w:rPr>
                <w:rFonts w:asciiTheme="minorHAnsi" w:hAnsiTheme="minorHAnsi" w:cstheme="minorHAnsi"/>
                <w:lang w:bidi="pl-PL"/>
              </w:rPr>
            </w:pPr>
            <w:r w:rsidRPr="007C08BA">
              <w:rPr>
                <w:rFonts w:asciiTheme="minorHAnsi" w:hAnsiTheme="minorHAnsi" w:cstheme="minorHAnsi"/>
                <w:lang w:bidi="pl-PL"/>
              </w:rPr>
              <w:t>Informacja pokontrolna/wynik kontroli innego organu kontroli</w:t>
            </w:r>
          </w:p>
        </w:tc>
      </w:tr>
    </w:tbl>
    <w:p w14:paraId="00CC18CE" w14:textId="77777777" w:rsidR="00994FCA" w:rsidRDefault="00994FCA" w:rsidP="007B202B">
      <w:pPr>
        <w:tabs>
          <w:tab w:val="left" w:pos="5895"/>
        </w:tabs>
        <w:rPr>
          <w:rFonts w:cs="Arial"/>
          <w:sz w:val="18"/>
          <w:szCs w:val="18"/>
        </w:rPr>
      </w:pPr>
    </w:p>
    <w:sectPr w:rsidR="00994FCA" w:rsidSect="0012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78228" w14:textId="77777777" w:rsidR="00D86581" w:rsidRDefault="00D86581" w:rsidP="00BE7029">
      <w:pPr>
        <w:spacing w:after="0" w:line="240" w:lineRule="auto"/>
      </w:pPr>
      <w:r>
        <w:separator/>
      </w:r>
    </w:p>
  </w:endnote>
  <w:endnote w:type="continuationSeparator" w:id="0">
    <w:p w14:paraId="4A667D1D" w14:textId="77777777" w:rsidR="00D86581" w:rsidRDefault="00D86581" w:rsidP="00BE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39D35" w14:textId="77777777" w:rsidR="00D86581" w:rsidRDefault="00D86581" w:rsidP="00BE7029">
      <w:pPr>
        <w:spacing w:after="0" w:line="240" w:lineRule="auto"/>
      </w:pPr>
      <w:r>
        <w:separator/>
      </w:r>
    </w:p>
  </w:footnote>
  <w:footnote w:type="continuationSeparator" w:id="0">
    <w:p w14:paraId="27056E73" w14:textId="77777777" w:rsidR="00D86581" w:rsidRDefault="00D86581" w:rsidP="00BE7029">
      <w:pPr>
        <w:spacing w:after="0" w:line="240" w:lineRule="auto"/>
      </w:pPr>
      <w:r>
        <w:continuationSeparator/>
      </w:r>
    </w:p>
  </w:footnote>
  <w:footnote w:id="1">
    <w:p w14:paraId="0C3CB867" w14:textId="18753688" w:rsidR="007F79AE" w:rsidRDefault="003A66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66FFD">
        <w:t>n</w:t>
      </w:r>
      <w:r>
        <w:t xml:space="preserve">a postawie art. 599 ustawy z dnia </w:t>
      </w:r>
      <w:r w:rsidR="00666FFD">
        <w:t xml:space="preserve">11 września 2019 r. (Dz. U. z 2019 r., poz. 2019 z </w:t>
      </w:r>
      <w:proofErr w:type="spellStart"/>
      <w:r w:rsidR="00666FFD">
        <w:t>późn</w:t>
      </w:r>
      <w:proofErr w:type="spellEnd"/>
      <w:r w:rsidR="00666FFD">
        <w:t>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1DCA"/>
    <w:multiLevelType w:val="hybridMultilevel"/>
    <w:tmpl w:val="ED58EBE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C596F"/>
    <w:multiLevelType w:val="hybridMultilevel"/>
    <w:tmpl w:val="8E54D27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55679"/>
    <w:multiLevelType w:val="hybridMultilevel"/>
    <w:tmpl w:val="6EEE17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412DDB"/>
    <w:multiLevelType w:val="hybridMultilevel"/>
    <w:tmpl w:val="A9D87150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63D59"/>
    <w:multiLevelType w:val="hybridMultilevel"/>
    <w:tmpl w:val="618CD4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8B0B25"/>
    <w:multiLevelType w:val="hybridMultilevel"/>
    <w:tmpl w:val="6C1044A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130B6"/>
    <w:multiLevelType w:val="hybridMultilevel"/>
    <w:tmpl w:val="D7208DB4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B3464"/>
    <w:multiLevelType w:val="hybridMultilevel"/>
    <w:tmpl w:val="4FAE1E12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BA09D8"/>
    <w:multiLevelType w:val="hybridMultilevel"/>
    <w:tmpl w:val="C4EAD0FC"/>
    <w:lvl w:ilvl="0" w:tplc="1F6CBDB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52EA2"/>
    <w:multiLevelType w:val="hybridMultilevel"/>
    <w:tmpl w:val="59F0C922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112C02"/>
    <w:multiLevelType w:val="hybridMultilevel"/>
    <w:tmpl w:val="13D064A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BC7A20"/>
    <w:multiLevelType w:val="hybridMultilevel"/>
    <w:tmpl w:val="C38674D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352B0"/>
    <w:multiLevelType w:val="hybridMultilevel"/>
    <w:tmpl w:val="1C4C0F10"/>
    <w:lvl w:ilvl="0" w:tplc="EBC2135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F6721"/>
    <w:multiLevelType w:val="hybridMultilevel"/>
    <w:tmpl w:val="611014D0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C1BCE"/>
    <w:multiLevelType w:val="hybridMultilevel"/>
    <w:tmpl w:val="BFEA300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E928C4"/>
    <w:multiLevelType w:val="hybridMultilevel"/>
    <w:tmpl w:val="4274B216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FE4608"/>
    <w:multiLevelType w:val="hybridMultilevel"/>
    <w:tmpl w:val="D89C897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BE44C6"/>
    <w:multiLevelType w:val="hybridMultilevel"/>
    <w:tmpl w:val="2E8CF72C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DF4267"/>
    <w:multiLevelType w:val="hybridMultilevel"/>
    <w:tmpl w:val="5D285688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C76BA2"/>
    <w:multiLevelType w:val="hybridMultilevel"/>
    <w:tmpl w:val="DA5CBA8A"/>
    <w:lvl w:ilvl="0" w:tplc="CBB80C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D537EF"/>
    <w:multiLevelType w:val="hybridMultilevel"/>
    <w:tmpl w:val="464AF1FE"/>
    <w:lvl w:ilvl="0" w:tplc="383CE16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14"/>
  </w:num>
  <w:num w:numId="8">
    <w:abstractNumId w:val="18"/>
  </w:num>
  <w:num w:numId="9">
    <w:abstractNumId w:val="6"/>
  </w:num>
  <w:num w:numId="10">
    <w:abstractNumId w:val="15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  <w:num w:numId="15">
    <w:abstractNumId w:val="0"/>
  </w:num>
  <w:num w:numId="16">
    <w:abstractNumId w:val="16"/>
  </w:num>
  <w:num w:numId="17">
    <w:abstractNumId w:val="19"/>
  </w:num>
  <w:num w:numId="18">
    <w:abstractNumId w:val="7"/>
  </w:num>
  <w:num w:numId="19">
    <w:abstractNumId w:val="2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29"/>
    <w:rsid w:val="00001AAE"/>
    <w:rsid w:val="000066BA"/>
    <w:rsid w:val="00015FAE"/>
    <w:rsid w:val="000178FE"/>
    <w:rsid w:val="00024B46"/>
    <w:rsid w:val="00041E4E"/>
    <w:rsid w:val="00047D4E"/>
    <w:rsid w:val="00061D75"/>
    <w:rsid w:val="00062DE2"/>
    <w:rsid w:val="00063543"/>
    <w:rsid w:val="00070E62"/>
    <w:rsid w:val="00085AEC"/>
    <w:rsid w:val="0009390E"/>
    <w:rsid w:val="000B3B8C"/>
    <w:rsid w:val="000C0A38"/>
    <w:rsid w:val="000D4E5E"/>
    <w:rsid w:val="000E5696"/>
    <w:rsid w:val="000E6656"/>
    <w:rsid w:val="000F5422"/>
    <w:rsid w:val="000F6325"/>
    <w:rsid w:val="001079D9"/>
    <w:rsid w:val="00110CED"/>
    <w:rsid w:val="001153A8"/>
    <w:rsid w:val="00115701"/>
    <w:rsid w:val="001222B1"/>
    <w:rsid w:val="001226E1"/>
    <w:rsid w:val="00123922"/>
    <w:rsid w:val="00125C14"/>
    <w:rsid w:val="00130326"/>
    <w:rsid w:val="001362E8"/>
    <w:rsid w:val="001402D2"/>
    <w:rsid w:val="0014708C"/>
    <w:rsid w:val="001520F4"/>
    <w:rsid w:val="00152D18"/>
    <w:rsid w:val="00184487"/>
    <w:rsid w:val="0018463E"/>
    <w:rsid w:val="00193A37"/>
    <w:rsid w:val="001A642C"/>
    <w:rsid w:val="001D63AF"/>
    <w:rsid w:val="001E4F4F"/>
    <w:rsid w:val="001E62C9"/>
    <w:rsid w:val="001F2556"/>
    <w:rsid w:val="001F420C"/>
    <w:rsid w:val="001F7D4D"/>
    <w:rsid w:val="00220516"/>
    <w:rsid w:val="00223894"/>
    <w:rsid w:val="00226208"/>
    <w:rsid w:val="00230C34"/>
    <w:rsid w:val="00233B4E"/>
    <w:rsid w:val="002473C2"/>
    <w:rsid w:val="00260C22"/>
    <w:rsid w:val="00266DB2"/>
    <w:rsid w:val="002745D4"/>
    <w:rsid w:val="00275A0C"/>
    <w:rsid w:val="00282234"/>
    <w:rsid w:val="002A1AF5"/>
    <w:rsid w:val="002C62B1"/>
    <w:rsid w:val="002D1310"/>
    <w:rsid w:val="002D1E72"/>
    <w:rsid w:val="002E250B"/>
    <w:rsid w:val="002E5F76"/>
    <w:rsid w:val="002E7B8C"/>
    <w:rsid w:val="002E7EA2"/>
    <w:rsid w:val="0035220F"/>
    <w:rsid w:val="00376D75"/>
    <w:rsid w:val="003A3122"/>
    <w:rsid w:val="003A4501"/>
    <w:rsid w:val="003A66E1"/>
    <w:rsid w:val="003A73F4"/>
    <w:rsid w:val="003A7949"/>
    <w:rsid w:val="003B795B"/>
    <w:rsid w:val="003C6AE1"/>
    <w:rsid w:val="003C6F60"/>
    <w:rsid w:val="00403CEF"/>
    <w:rsid w:val="00403FFE"/>
    <w:rsid w:val="004042E6"/>
    <w:rsid w:val="0042010E"/>
    <w:rsid w:val="004468A7"/>
    <w:rsid w:val="00447BA1"/>
    <w:rsid w:val="00447FA3"/>
    <w:rsid w:val="00450198"/>
    <w:rsid w:val="0046024B"/>
    <w:rsid w:val="0046319F"/>
    <w:rsid w:val="00470F23"/>
    <w:rsid w:val="004839A5"/>
    <w:rsid w:val="00492A52"/>
    <w:rsid w:val="004954F2"/>
    <w:rsid w:val="0049711D"/>
    <w:rsid w:val="004B533C"/>
    <w:rsid w:val="004B730F"/>
    <w:rsid w:val="004C50F8"/>
    <w:rsid w:val="004E727C"/>
    <w:rsid w:val="005043C5"/>
    <w:rsid w:val="0053228E"/>
    <w:rsid w:val="00546970"/>
    <w:rsid w:val="00547B08"/>
    <w:rsid w:val="00551DB8"/>
    <w:rsid w:val="005563A0"/>
    <w:rsid w:val="00557A66"/>
    <w:rsid w:val="00560972"/>
    <w:rsid w:val="00561096"/>
    <w:rsid w:val="00574AFF"/>
    <w:rsid w:val="005835AA"/>
    <w:rsid w:val="005852EC"/>
    <w:rsid w:val="005853A8"/>
    <w:rsid w:val="00586394"/>
    <w:rsid w:val="0059028E"/>
    <w:rsid w:val="005A1294"/>
    <w:rsid w:val="005A16E0"/>
    <w:rsid w:val="005A1929"/>
    <w:rsid w:val="005B3306"/>
    <w:rsid w:val="005C1413"/>
    <w:rsid w:val="005F2787"/>
    <w:rsid w:val="005F4F69"/>
    <w:rsid w:val="005F5F3A"/>
    <w:rsid w:val="005F619C"/>
    <w:rsid w:val="00614977"/>
    <w:rsid w:val="00645C81"/>
    <w:rsid w:val="006460D7"/>
    <w:rsid w:val="00652DC0"/>
    <w:rsid w:val="0066005C"/>
    <w:rsid w:val="00661A23"/>
    <w:rsid w:val="00666FFD"/>
    <w:rsid w:val="00672764"/>
    <w:rsid w:val="00677DE7"/>
    <w:rsid w:val="00682B02"/>
    <w:rsid w:val="00692239"/>
    <w:rsid w:val="00692C4E"/>
    <w:rsid w:val="006B0408"/>
    <w:rsid w:val="006B22BD"/>
    <w:rsid w:val="006C5A5F"/>
    <w:rsid w:val="006D2B9F"/>
    <w:rsid w:val="006E2BAC"/>
    <w:rsid w:val="006E3778"/>
    <w:rsid w:val="006F320C"/>
    <w:rsid w:val="00702049"/>
    <w:rsid w:val="00703D35"/>
    <w:rsid w:val="00713FB5"/>
    <w:rsid w:val="0072020B"/>
    <w:rsid w:val="007220C8"/>
    <w:rsid w:val="0072455D"/>
    <w:rsid w:val="00726E37"/>
    <w:rsid w:val="00731F9A"/>
    <w:rsid w:val="00755C95"/>
    <w:rsid w:val="007578CA"/>
    <w:rsid w:val="0076360A"/>
    <w:rsid w:val="00765F8D"/>
    <w:rsid w:val="00773477"/>
    <w:rsid w:val="007758E8"/>
    <w:rsid w:val="0078463E"/>
    <w:rsid w:val="00791E95"/>
    <w:rsid w:val="00792FA4"/>
    <w:rsid w:val="007A21EC"/>
    <w:rsid w:val="007A743C"/>
    <w:rsid w:val="007B202B"/>
    <w:rsid w:val="007B2CB7"/>
    <w:rsid w:val="007C08BA"/>
    <w:rsid w:val="007C36AC"/>
    <w:rsid w:val="007C5786"/>
    <w:rsid w:val="007D5B0B"/>
    <w:rsid w:val="007D6E29"/>
    <w:rsid w:val="007F79AE"/>
    <w:rsid w:val="008004D2"/>
    <w:rsid w:val="0081103A"/>
    <w:rsid w:val="008117B0"/>
    <w:rsid w:val="008130ED"/>
    <w:rsid w:val="00815FDC"/>
    <w:rsid w:val="00816E3B"/>
    <w:rsid w:val="008222F3"/>
    <w:rsid w:val="0082300E"/>
    <w:rsid w:val="00827163"/>
    <w:rsid w:val="00861B9D"/>
    <w:rsid w:val="00864E60"/>
    <w:rsid w:val="00867076"/>
    <w:rsid w:val="00872C3E"/>
    <w:rsid w:val="00876F65"/>
    <w:rsid w:val="00880E2A"/>
    <w:rsid w:val="00885FE6"/>
    <w:rsid w:val="00890016"/>
    <w:rsid w:val="008910F9"/>
    <w:rsid w:val="0089185C"/>
    <w:rsid w:val="008A6B81"/>
    <w:rsid w:val="008B1DF9"/>
    <w:rsid w:val="008B4D11"/>
    <w:rsid w:val="008C13B3"/>
    <w:rsid w:val="008C3996"/>
    <w:rsid w:val="008D63BB"/>
    <w:rsid w:val="008E2E2A"/>
    <w:rsid w:val="008F12C7"/>
    <w:rsid w:val="008F5102"/>
    <w:rsid w:val="0090045B"/>
    <w:rsid w:val="009053F8"/>
    <w:rsid w:val="00917FB6"/>
    <w:rsid w:val="00926974"/>
    <w:rsid w:val="00927DE8"/>
    <w:rsid w:val="00933084"/>
    <w:rsid w:val="009372B0"/>
    <w:rsid w:val="00937D3F"/>
    <w:rsid w:val="009445FF"/>
    <w:rsid w:val="00945606"/>
    <w:rsid w:val="00952D94"/>
    <w:rsid w:val="009553AE"/>
    <w:rsid w:val="00960274"/>
    <w:rsid w:val="00984FF5"/>
    <w:rsid w:val="0098627E"/>
    <w:rsid w:val="00990461"/>
    <w:rsid w:val="009929B6"/>
    <w:rsid w:val="00994FCA"/>
    <w:rsid w:val="00997850"/>
    <w:rsid w:val="009A1849"/>
    <w:rsid w:val="009A2F13"/>
    <w:rsid w:val="009B1190"/>
    <w:rsid w:val="009B18A1"/>
    <w:rsid w:val="009B7321"/>
    <w:rsid w:val="009D22D4"/>
    <w:rsid w:val="009E0BA4"/>
    <w:rsid w:val="009E7EBA"/>
    <w:rsid w:val="009F12DE"/>
    <w:rsid w:val="009F4B93"/>
    <w:rsid w:val="00A12D8E"/>
    <w:rsid w:val="00A24D7A"/>
    <w:rsid w:val="00A31136"/>
    <w:rsid w:val="00A33055"/>
    <w:rsid w:val="00A42246"/>
    <w:rsid w:val="00A44060"/>
    <w:rsid w:val="00A4505F"/>
    <w:rsid w:val="00A50FC8"/>
    <w:rsid w:val="00A51E53"/>
    <w:rsid w:val="00A52707"/>
    <w:rsid w:val="00A53A09"/>
    <w:rsid w:val="00A542D1"/>
    <w:rsid w:val="00A660B7"/>
    <w:rsid w:val="00A702AE"/>
    <w:rsid w:val="00A77DB1"/>
    <w:rsid w:val="00A81C8A"/>
    <w:rsid w:val="00A90EFB"/>
    <w:rsid w:val="00A94EBA"/>
    <w:rsid w:val="00AA05B6"/>
    <w:rsid w:val="00AA2731"/>
    <w:rsid w:val="00AB0FAB"/>
    <w:rsid w:val="00AB5B52"/>
    <w:rsid w:val="00AD021A"/>
    <w:rsid w:val="00AD3513"/>
    <w:rsid w:val="00AE2D18"/>
    <w:rsid w:val="00AE62DF"/>
    <w:rsid w:val="00B05DD0"/>
    <w:rsid w:val="00B14290"/>
    <w:rsid w:val="00B169A4"/>
    <w:rsid w:val="00B30E91"/>
    <w:rsid w:val="00B311E6"/>
    <w:rsid w:val="00B34168"/>
    <w:rsid w:val="00B34D70"/>
    <w:rsid w:val="00B41B4D"/>
    <w:rsid w:val="00B4612C"/>
    <w:rsid w:val="00B61B06"/>
    <w:rsid w:val="00B6316E"/>
    <w:rsid w:val="00B75D25"/>
    <w:rsid w:val="00B76E6D"/>
    <w:rsid w:val="00B80FE6"/>
    <w:rsid w:val="00B84056"/>
    <w:rsid w:val="00B976AE"/>
    <w:rsid w:val="00BB5F62"/>
    <w:rsid w:val="00BB64F5"/>
    <w:rsid w:val="00BB727B"/>
    <w:rsid w:val="00BB72BD"/>
    <w:rsid w:val="00BC75C0"/>
    <w:rsid w:val="00BE52CB"/>
    <w:rsid w:val="00BE7029"/>
    <w:rsid w:val="00BF7117"/>
    <w:rsid w:val="00C01447"/>
    <w:rsid w:val="00C0288E"/>
    <w:rsid w:val="00C04ABE"/>
    <w:rsid w:val="00C05392"/>
    <w:rsid w:val="00C06E25"/>
    <w:rsid w:val="00C138C7"/>
    <w:rsid w:val="00C14D10"/>
    <w:rsid w:val="00C178A6"/>
    <w:rsid w:val="00C243F3"/>
    <w:rsid w:val="00C25C67"/>
    <w:rsid w:val="00C329B7"/>
    <w:rsid w:val="00C32A27"/>
    <w:rsid w:val="00C32D07"/>
    <w:rsid w:val="00C40008"/>
    <w:rsid w:val="00C41A24"/>
    <w:rsid w:val="00C50246"/>
    <w:rsid w:val="00C63B08"/>
    <w:rsid w:val="00C64F28"/>
    <w:rsid w:val="00C650E8"/>
    <w:rsid w:val="00C75C91"/>
    <w:rsid w:val="00C76CAB"/>
    <w:rsid w:val="00C845A2"/>
    <w:rsid w:val="00C93FF5"/>
    <w:rsid w:val="00C950A5"/>
    <w:rsid w:val="00C9640C"/>
    <w:rsid w:val="00CA77FB"/>
    <w:rsid w:val="00CB167B"/>
    <w:rsid w:val="00CB27D0"/>
    <w:rsid w:val="00CB7843"/>
    <w:rsid w:val="00CC1BAC"/>
    <w:rsid w:val="00CC5AE2"/>
    <w:rsid w:val="00CD0268"/>
    <w:rsid w:val="00CD1A8C"/>
    <w:rsid w:val="00CD27D0"/>
    <w:rsid w:val="00CD656A"/>
    <w:rsid w:val="00CE4074"/>
    <w:rsid w:val="00D11E46"/>
    <w:rsid w:val="00D17F5F"/>
    <w:rsid w:val="00D2022A"/>
    <w:rsid w:val="00D23CDD"/>
    <w:rsid w:val="00D3160F"/>
    <w:rsid w:val="00D3657D"/>
    <w:rsid w:val="00D579B7"/>
    <w:rsid w:val="00D67888"/>
    <w:rsid w:val="00D804BF"/>
    <w:rsid w:val="00D86581"/>
    <w:rsid w:val="00D95331"/>
    <w:rsid w:val="00DA3071"/>
    <w:rsid w:val="00DA6A48"/>
    <w:rsid w:val="00DB265C"/>
    <w:rsid w:val="00DB6FD6"/>
    <w:rsid w:val="00DE23B3"/>
    <w:rsid w:val="00DE4998"/>
    <w:rsid w:val="00DE4DD6"/>
    <w:rsid w:val="00E0471A"/>
    <w:rsid w:val="00E05E93"/>
    <w:rsid w:val="00E12F3D"/>
    <w:rsid w:val="00E17D86"/>
    <w:rsid w:val="00E22BD8"/>
    <w:rsid w:val="00E3432D"/>
    <w:rsid w:val="00E42D53"/>
    <w:rsid w:val="00E46940"/>
    <w:rsid w:val="00E517BA"/>
    <w:rsid w:val="00E572E4"/>
    <w:rsid w:val="00E574ED"/>
    <w:rsid w:val="00E730FC"/>
    <w:rsid w:val="00E821E9"/>
    <w:rsid w:val="00E83540"/>
    <w:rsid w:val="00EC258F"/>
    <w:rsid w:val="00EC63B6"/>
    <w:rsid w:val="00EE6E02"/>
    <w:rsid w:val="00EE72B4"/>
    <w:rsid w:val="00EF0BCE"/>
    <w:rsid w:val="00F009E4"/>
    <w:rsid w:val="00F02BA1"/>
    <w:rsid w:val="00F0486E"/>
    <w:rsid w:val="00F14521"/>
    <w:rsid w:val="00F220EC"/>
    <w:rsid w:val="00F27407"/>
    <w:rsid w:val="00F312B3"/>
    <w:rsid w:val="00F505A3"/>
    <w:rsid w:val="00F50EBD"/>
    <w:rsid w:val="00F60852"/>
    <w:rsid w:val="00F62D1D"/>
    <w:rsid w:val="00F64346"/>
    <w:rsid w:val="00F85A72"/>
    <w:rsid w:val="00F91700"/>
    <w:rsid w:val="00F929F4"/>
    <w:rsid w:val="00F9320A"/>
    <w:rsid w:val="00F94C6C"/>
    <w:rsid w:val="00F973C1"/>
    <w:rsid w:val="00FA7BA0"/>
    <w:rsid w:val="00FD1133"/>
    <w:rsid w:val="00FD41E3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8E4A"/>
  <w15:docId w15:val="{863A6984-82D9-4001-B7C9-7BE35E6A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0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E7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70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E70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029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3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321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950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D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D18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6360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53A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FFAE2-5BF6-402E-B257-1771AC22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2436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Stefaniak</dc:creator>
  <cp:lastModifiedBy>Marek Aleksandrowicz</cp:lastModifiedBy>
  <cp:revision>4</cp:revision>
  <cp:lastPrinted>2016-06-30T07:16:00Z</cp:lastPrinted>
  <dcterms:created xsi:type="dcterms:W3CDTF">2021-03-10T10:55:00Z</dcterms:created>
  <dcterms:modified xsi:type="dcterms:W3CDTF">2021-03-10T13:28:00Z</dcterms:modified>
</cp:coreProperties>
</file>